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6B1CA5" w14:textId="77777777" w:rsidR="004740DE" w:rsidRPr="005B5BBD" w:rsidRDefault="004740DE" w:rsidP="004740DE">
      <w:pPr>
        <w:spacing w:after="0" w:line="240" w:lineRule="auto"/>
        <w:ind w:left="6804"/>
        <w:jc w:val="right"/>
        <w:rPr>
          <w:rFonts w:asciiTheme="minorHAnsi" w:eastAsiaTheme="minorHAnsi" w:hAnsiTheme="minorHAnsi" w:cstheme="minorHAnsi"/>
          <w:iCs/>
          <w:noProof/>
          <w:lang w:val="en-US"/>
        </w:rPr>
      </w:pPr>
    </w:p>
    <w:p w14:paraId="0C36C8A0" w14:textId="77777777" w:rsidR="004740DE" w:rsidRPr="00706CB5" w:rsidRDefault="004740DE" w:rsidP="004740DE">
      <w:pPr>
        <w:spacing w:after="160" w:line="240" w:lineRule="auto"/>
        <w:jc w:val="both"/>
        <w:rPr>
          <w:rFonts w:asciiTheme="minorHAnsi" w:eastAsiaTheme="minorHAnsi" w:hAnsiTheme="minorHAnsi" w:cstheme="minorHAnsi"/>
          <w:b/>
          <w:noProof/>
        </w:rPr>
      </w:pPr>
    </w:p>
    <w:p w14:paraId="2CBB5E12" w14:textId="77777777" w:rsidR="004740DE" w:rsidRPr="00706CB5" w:rsidRDefault="004740DE" w:rsidP="004740DE">
      <w:pPr>
        <w:spacing w:after="160" w:line="240" w:lineRule="auto"/>
        <w:jc w:val="center"/>
        <w:rPr>
          <w:rFonts w:asciiTheme="minorHAnsi" w:eastAsiaTheme="minorHAnsi" w:hAnsiTheme="minorHAnsi" w:cstheme="minorHAnsi"/>
          <w:b/>
          <w:noProof/>
        </w:rPr>
      </w:pPr>
      <w:r w:rsidRPr="00706CB5">
        <w:rPr>
          <w:rFonts w:asciiTheme="minorHAnsi" w:eastAsiaTheme="minorHAnsi" w:hAnsiTheme="minorHAnsi" w:cstheme="minorHAnsi"/>
          <w:b/>
          <w:noProof/>
        </w:rPr>
        <w:t>ASMENS DUOMENŲ TVARKYMO SUTARTIS</w:t>
      </w:r>
    </w:p>
    <w:p w14:paraId="2B149801" w14:textId="77777777" w:rsidR="004740DE" w:rsidRPr="00706CB5" w:rsidRDefault="004740DE" w:rsidP="004740DE">
      <w:pPr>
        <w:spacing w:after="0" w:line="240" w:lineRule="auto"/>
        <w:jc w:val="center"/>
        <w:rPr>
          <w:rFonts w:asciiTheme="minorHAnsi" w:eastAsiaTheme="minorHAnsi" w:hAnsiTheme="minorHAnsi" w:cstheme="minorHAnsi"/>
          <w:i/>
          <w:noProof/>
        </w:rPr>
      </w:pPr>
      <w:r w:rsidRPr="00706CB5">
        <w:rPr>
          <w:rFonts w:asciiTheme="minorHAnsi" w:eastAsiaTheme="minorHAnsi" w:hAnsiTheme="minorHAnsi" w:cstheme="minorHAnsi"/>
          <w:i/>
          <w:noProof/>
        </w:rPr>
        <w:t>___________________________</w:t>
      </w:r>
    </w:p>
    <w:p w14:paraId="5018326F" w14:textId="77777777" w:rsidR="004740DE" w:rsidRPr="00706CB5" w:rsidRDefault="004740DE" w:rsidP="004740DE">
      <w:pPr>
        <w:spacing w:after="0" w:line="240" w:lineRule="auto"/>
        <w:jc w:val="center"/>
        <w:rPr>
          <w:rFonts w:asciiTheme="minorHAnsi" w:eastAsiaTheme="minorHAnsi" w:hAnsiTheme="minorHAnsi" w:cstheme="minorHAnsi"/>
          <w:i/>
          <w:noProof/>
        </w:rPr>
      </w:pPr>
      <w:r w:rsidRPr="00706CB5">
        <w:rPr>
          <w:rFonts w:asciiTheme="minorHAnsi" w:eastAsiaTheme="minorHAnsi" w:hAnsiTheme="minorHAnsi" w:cstheme="minorHAnsi"/>
          <w:i/>
          <w:noProof/>
        </w:rPr>
        <w:t>(data)</w:t>
      </w:r>
    </w:p>
    <w:p w14:paraId="4B539E85" w14:textId="77777777" w:rsidR="004740DE" w:rsidRPr="00706CB5" w:rsidRDefault="004740DE" w:rsidP="004740DE">
      <w:pPr>
        <w:spacing w:after="0" w:line="240" w:lineRule="auto"/>
        <w:jc w:val="center"/>
        <w:rPr>
          <w:rFonts w:asciiTheme="minorHAnsi" w:eastAsiaTheme="minorHAnsi" w:hAnsiTheme="minorHAnsi" w:cstheme="minorHAnsi"/>
          <w:i/>
          <w:noProof/>
        </w:rPr>
      </w:pPr>
    </w:p>
    <w:p w14:paraId="61F5381F" w14:textId="77777777" w:rsidR="004740DE" w:rsidRPr="00706CB5" w:rsidRDefault="004740DE" w:rsidP="004740DE">
      <w:pPr>
        <w:spacing w:after="160" w:line="240" w:lineRule="auto"/>
        <w:jc w:val="center"/>
        <w:rPr>
          <w:rFonts w:asciiTheme="minorHAnsi" w:eastAsiaTheme="minorHAnsi" w:hAnsiTheme="minorHAnsi" w:cstheme="minorHAnsi"/>
          <w:i/>
          <w:noProof/>
        </w:rPr>
      </w:pPr>
      <w:r w:rsidRPr="00706CB5">
        <w:rPr>
          <w:rFonts w:asciiTheme="minorHAnsi" w:eastAsiaTheme="minorHAnsi" w:hAnsiTheme="minorHAnsi" w:cstheme="minorHAnsi"/>
          <w:i/>
          <w:noProof/>
        </w:rPr>
        <w:t>Vilnius</w:t>
      </w:r>
    </w:p>
    <w:p w14:paraId="1776D501" w14:textId="77777777" w:rsidR="004740DE" w:rsidRPr="00706CB5" w:rsidRDefault="004740DE" w:rsidP="004740DE">
      <w:pPr>
        <w:numPr>
          <w:ilvl w:val="0"/>
          <w:numId w:val="1"/>
        </w:numPr>
        <w:spacing w:after="160" w:line="240" w:lineRule="auto"/>
        <w:ind w:left="437" w:hanging="437"/>
        <w:jc w:val="both"/>
        <w:rPr>
          <w:rFonts w:asciiTheme="minorHAnsi" w:eastAsiaTheme="minorHAnsi" w:hAnsiTheme="minorHAnsi" w:cstheme="minorHAnsi"/>
          <w:b/>
          <w:noProof/>
        </w:rPr>
      </w:pPr>
      <w:r w:rsidRPr="00706CB5">
        <w:rPr>
          <w:rFonts w:asciiTheme="minorHAnsi" w:eastAsiaTheme="minorHAnsi" w:hAnsiTheme="minorHAnsi" w:cstheme="minorHAnsi"/>
          <w:b/>
          <w:noProof/>
        </w:rPr>
        <w:t>BENDROSIOS NUOSTATOS</w:t>
      </w:r>
    </w:p>
    <w:p w14:paraId="7459EEB0" w14:textId="734C24E0" w:rsidR="004740DE" w:rsidRPr="0099523D" w:rsidRDefault="004740DE" w:rsidP="00802209">
      <w:pPr>
        <w:numPr>
          <w:ilvl w:val="1"/>
          <w:numId w:val="1"/>
        </w:numPr>
        <w:spacing w:after="160" w:line="240" w:lineRule="auto"/>
        <w:ind w:left="426" w:hanging="426"/>
        <w:jc w:val="both"/>
        <w:rPr>
          <w:rFonts w:asciiTheme="minorHAnsi" w:eastAsiaTheme="minorHAnsi" w:hAnsiTheme="minorHAnsi" w:cstheme="minorHAnsi"/>
          <w:noProof/>
        </w:rPr>
      </w:pPr>
      <w:r w:rsidRPr="0099523D">
        <w:rPr>
          <w:rFonts w:asciiTheme="minorHAnsi" w:eastAsiaTheme="minorHAnsi" w:hAnsiTheme="minorHAnsi" w:cstheme="minorHAnsi"/>
          <w:noProof/>
        </w:rPr>
        <w:t>AB Vilniaus šilumos tinklai, juridinio asmens kodas</w:t>
      </w:r>
      <w:r w:rsidR="0099523D">
        <w:rPr>
          <w:rFonts w:asciiTheme="minorHAnsi" w:eastAsiaTheme="minorHAnsi" w:hAnsiTheme="minorHAnsi" w:cstheme="minorHAnsi"/>
          <w:noProof/>
        </w:rPr>
        <w:t xml:space="preserve"> </w:t>
      </w:r>
      <w:r w:rsidRPr="0099523D">
        <w:rPr>
          <w:rFonts w:asciiTheme="minorHAnsi" w:eastAsiaTheme="minorHAnsi" w:hAnsiTheme="minorHAnsi" w:cstheme="minorHAnsi"/>
          <w:noProof/>
        </w:rPr>
        <w:t>124135580, buveinės adresas Elektrinės g. 2, LT-03150 Vilnius, Lietuva (toliau – Duomenų valdytojas)</w:t>
      </w:r>
      <w:bookmarkStart w:id="0" w:name="_Hlk44603888"/>
      <w:r w:rsidR="0099523D" w:rsidRPr="0099523D">
        <w:rPr>
          <w:rFonts w:asciiTheme="minorHAnsi" w:eastAsiaTheme="minorHAnsi" w:hAnsiTheme="minorHAnsi" w:cstheme="minorHAnsi"/>
          <w:noProof/>
        </w:rPr>
        <w:t xml:space="preserve"> </w:t>
      </w:r>
      <w:r w:rsidRPr="0099523D">
        <w:rPr>
          <w:rFonts w:asciiTheme="minorHAnsi" w:eastAsiaTheme="minorHAnsi" w:hAnsiTheme="minorHAnsi" w:cstheme="minorHAnsi"/>
          <w:noProof/>
        </w:rPr>
        <w:t xml:space="preserve">ir </w:t>
      </w:r>
      <w:bookmarkEnd w:id="0"/>
      <w:r w:rsidR="00BC101E" w:rsidRPr="0099523D">
        <w:rPr>
          <w:rFonts w:ascii="Arial" w:hAnsi="Arial" w:cs="Arial"/>
          <w:sz w:val="20"/>
          <w:szCs w:val="20"/>
        </w:rPr>
        <w:t xml:space="preserve">UAB </w:t>
      </w:r>
      <w:proofErr w:type="spellStart"/>
      <w:r w:rsidR="00BC101E" w:rsidRPr="0099523D">
        <w:rPr>
          <w:rFonts w:ascii="Arial" w:hAnsi="Arial" w:cs="Arial"/>
          <w:sz w:val="20"/>
          <w:szCs w:val="20"/>
        </w:rPr>
        <w:t>TeraSky</w:t>
      </w:r>
      <w:proofErr w:type="spellEnd"/>
      <w:r w:rsidR="00BC101E" w:rsidRPr="0099523D">
        <w:rPr>
          <w:rFonts w:ascii="Arial" w:hAnsi="Arial" w:cs="Arial"/>
          <w:sz w:val="20"/>
          <w:szCs w:val="20"/>
        </w:rPr>
        <w:t xml:space="preserve"> Baltic</w:t>
      </w:r>
      <w:r w:rsidRPr="0099523D">
        <w:rPr>
          <w:rFonts w:asciiTheme="minorHAnsi" w:eastAsiaTheme="minorEastAsia" w:hAnsiTheme="minorHAnsi" w:cstheme="minorBidi"/>
          <w:noProof/>
        </w:rPr>
        <w:t xml:space="preserve">, juridinio asmens kodas </w:t>
      </w:r>
      <w:r w:rsidR="00BC101E" w:rsidRPr="0099523D">
        <w:rPr>
          <w:rFonts w:ascii="Arial" w:hAnsi="Arial" w:cs="Arial"/>
          <w:sz w:val="20"/>
          <w:szCs w:val="20"/>
        </w:rPr>
        <w:t xml:space="preserve">304935428, </w:t>
      </w:r>
      <w:r w:rsidRPr="0099523D">
        <w:rPr>
          <w:rFonts w:asciiTheme="minorHAnsi" w:eastAsiaTheme="minorEastAsia" w:hAnsiTheme="minorHAnsi" w:cstheme="minorBidi"/>
          <w:noProof/>
        </w:rPr>
        <w:t xml:space="preserve">buveinės adresas </w:t>
      </w:r>
      <w:r w:rsidR="00BC101E" w:rsidRPr="0099523D">
        <w:rPr>
          <w:rFonts w:ascii="Arial" w:hAnsi="Arial" w:cs="Arial"/>
          <w:sz w:val="20"/>
          <w:szCs w:val="20"/>
        </w:rPr>
        <w:t>Kareivių 11B, LT-09109 Vilnius</w:t>
      </w:r>
      <w:r w:rsidR="00BC101E" w:rsidRPr="0099523D">
        <w:rPr>
          <w:rFonts w:asciiTheme="minorHAnsi" w:eastAsiaTheme="minorEastAsia" w:hAnsiTheme="minorHAnsi" w:cstheme="minorBidi"/>
          <w:noProof/>
        </w:rPr>
        <w:t xml:space="preserve"> </w:t>
      </w:r>
      <w:r w:rsidRPr="0099523D">
        <w:rPr>
          <w:rFonts w:asciiTheme="minorHAnsi" w:eastAsiaTheme="minorEastAsia" w:hAnsiTheme="minorHAnsi" w:cstheme="minorBidi"/>
          <w:noProof/>
        </w:rPr>
        <w:t>(toliau – Duomenų tvarkytojas)</w:t>
      </w:r>
      <w:r w:rsidR="00496B65" w:rsidRPr="0099523D">
        <w:rPr>
          <w:rFonts w:asciiTheme="minorHAnsi" w:eastAsiaTheme="minorEastAsia" w:hAnsiTheme="minorHAnsi" w:cstheme="minorBidi"/>
          <w:noProof/>
        </w:rPr>
        <w:t xml:space="preserve"> </w:t>
      </w:r>
      <w:r w:rsidRPr="0099523D">
        <w:rPr>
          <w:rFonts w:asciiTheme="minorHAnsi" w:eastAsiaTheme="minorHAnsi" w:hAnsiTheme="minorHAnsi" w:cstheme="minorHAnsi"/>
          <w:noProof/>
        </w:rPr>
        <w:t>toliau kartu ir atskirai vadinamos Šalimi arba Šalimis, vadovaujantis 2016 m. balandžio 26 d. Europos Parlamento ir Tarybos reglamentu (ES) 2016/679 dėl fizinių asmenų apsaugos tvarkant asmens duomenis ir dėl laisvo tokių duomenų judėjimo ir kuriuo panaikinama Direktyva 95/46/EB (Bendrasis duomenų apsaugos reglamentas) (toliau – BDAR), Lietuvos Respublikos asmens duomenų teisinės apsaugos įstatymu (toliau – ADTAĮ) bei kitų teisės aktų reikalavimais,</w:t>
      </w:r>
      <w:r w:rsidR="00496B65" w:rsidRPr="0099523D">
        <w:rPr>
          <w:rFonts w:asciiTheme="minorHAnsi" w:eastAsiaTheme="minorHAnsi" w:hAnsiTheme="minorHAnsi" w:cstheme="minorHAnsi"/>
          <w:noProof/>
        </w:rPr>
        <w:t xml:space="preserve"> </w:t>
      </w:r>
      <w:r w:rsidRPr="0099523D">
        <w:rPr>
          <w:rFonts w:asciiTheme="minorHAnsi" w:eastAsiaTheme="minorHAnsi" w:hAnsiTheme="minorHAnsi" w:cstheme="minorHAnsi"/>
          <w:noProof/>
        </w:rPr>
        <w:t xml:space="preserve">įpareigojančiais Duomenų valdytoją pasitelkti tik tuos Duomenų tvarkytojus, </w:t>
      </w:r>
      <w:bookmarkStart w:id="1" w:name="_Hlk57370987"/>
      <w:r w:rsidRPr="0099523D">
        <w:rPr>
          <w:rFonts w:asciiTheme="minorHAnsi" w:eastAsiaTheme="minorHAnsi" w:hAnsiTheme="minorHAnsi" w:cstheme="minorHAnsi"/>
          <w:noProof/>
        </w:rPr>
        <w:t>kurie garantuoja, kad bus įgyvendintos tinkamos techninės ir organizacinės priemonės bei duomenų tvarkymas atitiks BDAR ir kitų teisės aktų reikalavimus bei bus užtikrinta duomenų subjekto teisių apsauga</w:t>
      </w:r>
      <w:bookmarkEnd w:id="1"/>
      <w:r w:rsidR="00496B65" w:rsidRPr="0099523D">
        <w:rPr>
          <w:rFonts w:asciiTheme="minorHAnsi" w:eastAsiaTheme="minorHAnsi" w:hAnsiTheme="minorHAnsi" w:cstheme="minorHAnsi"/>
          <w:noProof/>
        </w:rPr>
        <w:t xml:space="preserve"> </w:t>
      </w:r>
      <w:r w:rsidRPr="0099523D">
        <w:rPr>
          <w:rFonts w:asciiTheme="minorHAnsi" w:eastAsiaTheme="minorHAnsi" w:hAnsiTheme="minorHAnsi" w:cstheme="minorHAnsi"/>
          <w:noProof/>
        </w:rPr>
        <w:t xml:space="preserve">sudarė šią Asmens duomenų tvarkymo sutartį (toliau – Sutartis). </w:t>
      </w:r>
    </w:p>
    <w:p w14:paraId="3926D970" w14:textId="5CA17C34" w:rsidR="004740DE" w:rsidRPr="00706CB5" w:rsidRDefault="004740DE" w:rsidP="004740DE">
      <w:pPr>
        <w:numPr>
          <w:ilvl w:val="1"/>
          <w:numId w:val="1"/>
        </w:numPr>
        <w:spacing w:after="160" w:line="240" w:lineRule="auto"/>
        <w:jc w:val="both"/>
        <w:rPr>
          <w:rFonts w:asciiTheme="minorHAnsi" w:eastAsiaTheme="minorHAnsi" w:hAnsiTheme="minorHAnsi" w:cstheme="minorHAnsi"/>
          <w:noProof/>
        </w:rPr>
      </w:pPr>
      <w:r w:rsidRPr="00706CB5">
        <w:rPr>
          <w:rFonts w:asciiTheme="minorHAnsi" w:eastAsiaTheme="minorHAnsi" w:hAnsiTheme="minorHAnsi" w:cstheme="minorHAnsi"/>
          <w:noProof/>
        </w:rPr>
        <w:t xml:space="preserve">Ši Sutartis tampa </w:t>
      </w:r>
      <w:r w:rsidRPr="00997A67">
        <w:rPr>
          <w:rFonts w:asciiTheme="minorHAnsi" w:eastAsiaTheme="minorHAnsi" w:hAnsiTheme="minorHAnsi" w:cstheme="minorHAnsi"/>
          <w:noProof/>
        </w:rPr>
        <w:t xml:space="preserve">sudėtine </w:t>
      </w:r>
      <w:r w:rsidR="00997A67" w:rsidRPr="00997A67">
        <w:rPr>
          <w:rFonts w:asciiTheme="minorHAnsi" w:eastAsiaTheme="minorHAnsi" w:hAnsiTheme="minorHAnsi" w:cstheme="minorHAnsi"/>
          <w:noProof/>
        </w:rPr>
        <w:t>Kibernetinių grėsmių, incidentų stebėjimo (cybersoc) bei pažeidžiamumo valdymo sistemų diegim</w:t>
      </w:r>
      <w:r w:rsidR="00997A67">
        <w:rPr>
          <w:rFonts w:asciiTheme="minorHAnsi" w:eastAsiaTheme="minorHAnsi" w:hAnsiTheme="minorHAnsi" w:cstheme="minorHAnsi"/>
          <w:noProof/>
        </w:rPr>
        <w:t>o</w:t>
      </w:r>
      <w:r w:rsidR="00997A67" w:rsidRPr="00997A67">
        <w:rPr>
          <w:rFonts w:asciiTheme="minorHAnsi" w:eastAsiaTheme="minorHAnsi" w:hAnsiTheme="minorHAnsi" w:cstheme="minorHAnsi"/>
          <w:noProof/>
        </w:rPr>
        <w:t xml:space="preserve"> ir kibernetinių incidentų tyrim</w:t>
      </w:r>
      <w:r w:rsidR="00997A67">
        <w:rPr>
          <w:rFonts w:asciiTheme="minorHAnsi" w:eastAsiaTheme="minorHAnsi" w:hAnsiTheme="minorHAnsi" w:cstheme="minorHAnsi"/>
          <w:noProof/>
        </w:rPr>
        <w:t>o paslaugų</w:t>
      </w:r>
      <w:r w:rsidRPr="00997A67">
        <w:rPr>
          <w:rFonts w:asciiTheme="minorHAnsi" w:eastAsiaTheme="minorHAnsi" w:hAnsiTheme="minorHAnsi" w:cstheme="minorHAnsi"/>
          <w:noProof/>
        </w:rPr>
        <w:t xml:space="preserve"> (toliau – Pagrindinė sutartis) dalimi</w:t>
      </w:r>
      <w:r w:rsidRPr="00706CB5">
        <w:rPr>
          <w:rFonts w:asciiTheme="minorHAnsi" w:eastAsiaTheme="minorHAnsi" w:hAnsiTheme="minorHAnsi" w:cstheme="minorHAnsi"/>
          <w:noProof/>
        </w:rPr>
        <w:t xml:space="preserve"> bei tampa privaloma Duomenų tvarkytojui ir Duomenų valdytojui.</w:t>
      </w:r>
    </w:p>
    <w:p w14:paraId="22706F23" w14:textId="77777777" w:rsidR="004740DE" w:rsidRPr="00706CB5" w:rsidRDefault="004740DE" w:rsidP="004740DE">
      <w:pPr>
        <w:numPr>
          <w:ilvl w:val="1"/>
          <w:numId w:val="1"/>
        </w:numPr>
        <w:spacing w:after="160" w:line="240" w:lineRule="auto"/>
        <w:jc w:val="both"/>
        <w:rPr>
          <w:rFonts w:asciiTheme="minorHAnsi" w:eastAsiaTheme="minorHAnsi" w:hAnsiTheme="minorHAnsi" w:cstheme="minorHAnsi"/>
          <w:noProof/>
        </w:rPr>
      </w:pPr>
      <w:r w:rsidRPr="00706CB5">
        <w:rPr>
          <w:rFonts w:asciiTheme="minorHAnsi" w:eastAsiaTheme="minorHAnsi" w:hAnsiTheme="minorHAnsi" w:cstheme="minorHAnsi"/>
          <w:noProof/>
        </w:rPr>
        <w:t xml:space="preserve">Ši Sutartis pakeičia visus ankstesnius tarp Šalių sudarytus susitarimus dėl asmens duomenų tvarkymo. </w:t>
      </w:r>
    </w:p>
    <w:p w14:paraId="4E645633" w14:textId="77777777" w:rsidR="004740DE" w:rsidRPr="00706CB5" w:rsidRDefault="004740DE" w:rsidP="004740DE">
      <w:pPr>
        <w:numPr>
          <w:ilvl w:val="1"/>
          <w:numId w:val="1"/>
        </w:numPr>
        <w:spacing w:after="160" w:line="240" w:lineRule="auto"/>
        <w:jc w:val="both"/>
        <w:rPr>
          <w:rFonts w:asciiTheme="minorHAnsi" w:eastAsiaTheme="minorHAnsi" w:hAnsiTheme="minorHAnsi" w:cstheme="minorHAnsi"/>
          <w:noProof/>
        </w:rPr>
      </w:pPr>
      <w:r w:rsidRPr="00706CB5">
        <w:rPr>
          <w:rFonts w:asciiTheme="minorHAnsi" w:eastAsiaTheme="minorHAnsi" w:hAnsiTheme="minorHAnsi" w:cstheme="minorHAnsi"/>
          <w:noProof/>
        </w:rPr>
        <w:t>Šioje Sutartyje vartojamos sąvokos suprantamos taip, kaip jos apibrėžtos BDAR, ADTAĮ bei kituose teisės aktuose.</w:t>
      </w:r>
    </w:p>
    <w:p w14:paraId="7A4BBD1D" w14:textId="77777777" w:rsidR="004740DE" w:rsidRPr="00706CB5" w:rsidRDefault="004740DE" w:rsidP="004740DE">
      <w:pPr>
        <w:numPr>
          <w:ilvl w:val="0"/>
          <w:numId w:val="2"/>
        </w:numPr>
        <w:spacing w:after="160" w:line="240" w:lineRule="auto"/>
        <w:ind w:left="357" w:hanging="357"/>
        <w:jc w:val="both"/>
        <w:rPr>
          <w:rFonts w:asciiTheme="minorHAnsi" w:eastAsiaTheme="minorHAnsi" w:hAnsiTheme="minorHAnsi" w:cstheme="minorHAnsi"/>
          <w:b/>
          <w:noProof/>
        </w:rPr>
      </w:pPr>
      <w:r w:rsidRPr="00706CB5">
        <w:rPr>
          <w:rFonts w:asciiTheme="minorHAnsi" w:eastAsiaTheme="minorHAnsi" w:hAnsiTheme="minorHAnsi" w:cstheme="minorHAnsi"/>
          <w:b/>
          <w:noProof/>
        </w:rPr>
        <w:t xml:space="preserve"> DUOMENŲ TVARKYMAS</w:t>
      </w:r>
    </w:p>
    <w:p w14:paraId="46A2F287" w14:textId="318DA779" w:rsidR="004740DE" w:rsidRPr="00706CB5" w:rsidRDefault="004740DE" w:rsidP="004740DE">
      <w:pPr>
        <w:numPr>
          <w:ilvl w:val="1"/>
          <w:numId w:val="2"/>
        </w:numPr>
        <w:spacing w:after="160" w:line="240" w:lineRule="auto"/>
        <w:ind w:left="426" w:hanging="426"/>
        <w:jc w:val="both"/>
        <w:rPr>
          <w:rFonts w:asciiTheme="minorHAnsi" w:eastAsiaTheme="minorHAnsi" w:hAnsiTheme="minorHAnsi" w:cstheme="minorHAnsi"/>
          <w:noProof/>
        </w:rPr>
      </w:pPr>
      <w:r w:rsidRPr="00706CB5">
        <w:rPr>
          <w:rFonts w:asciiTheme="minorHAnsi" w:eastAsiaTheme="minorHAnsi" w:hAnsiTheme="minorHAnsi" w:cstheme="minorHAnsi"/>
          <w:noProof/>
        </w:rPr>
        <w:t>Duomenų tvarkytojas įsipareigoja, tinkamai tvarkyti jam perduotus asmens duomenis,</w:t>
      </w:r>
      <w:r w:rsidR="00B30B9E" w:rsidRPr="00706CB5">
        <w:rPr>
          <w:rFonts w:asciiTheme="minorHAnsi" w:eastAsiaTheme="minorHAnsi" w:hAnsiTheme="minorHAnsi" w:cstheme="minorHAnsi"/>
          <w:noProof/>
        </w:rPr>
        <w:t xml:space="preserve"> kad</w:t>
      </w:r>
      <w:r w:rsidRPr="00706CB5">
        <w:rPr>
          <w:rFonts w:asciiTheme="minorHAnsi" w:eastAsiaTheme="minorHAnsi" w:hAnsiTheme="minorHAnsi" w:cstheme="minorHAnsi"/>
          <w:noProof/>
        </w:rPr>
        <w:t xml:space="preserve"> įvykdyt</w:t>
      </w:r>
      <w:r w:rsidR="00B30B9E" w:rsidRPr="00706CB5">
        <w:rPr>
          <w:rFonts w:asciiTheme="minorHAnsi" w:eastAsiaTheme="minorHAnsi" w:hAnsiTheme="minorHAnsi" w:cstheme="minorHAnsi"/>
          <w:noProof/>
        </w:rPr>
        <w:t>ų</w:t>
      </w:r>
      <w:r w:rsidRPr="00706CB5">
        <w:rPr>
          <w:rFonts w:asciiTheme="minorHAnsi" w:eastAsiaTheme="minorHAnsi" w:hAnsiTheme="minorHAnsi" w:cstheme="minorHAnsi"/>
          <w:noProof/>
        </w:rPr>
        <w:t xml:space="preserve"> Pagrindinėje sutartyje ir šioje Sutartyje nustatytus įsipareigojimus.</w:t>
      </w:r>
    </w:p>
    <w:p w14:paraId="743EFB95" w14:textId="6D24C9A0" w:rsidR="004740DE" w:rsidRPr="00706CB5" w:rsidRDefault="004740DE" w:rsidP="004740DE">
      <w:pPr>
        <w:numPr>
          <w:ilvl w:val="1"/>
          <w:numId w:val="2"/>
        </w:numPr>
        <w:spacing w:after="160" w:line="240" w:lineRule="auto"/>
        <w:ind w:left="426" w:hanging="426"/>
        <w:jc w:val="both"/>
        <w:rPr>
          <w:rFonts w:asciiTheme="minorHAnsi" w:eastAsiaTheme="minorHAnsi" w:hAnsiTheme="minorHAnsi" w:cstheme="minorHAnsi"/>
          <w:noProof/>
        </w:rPr>
      </w:pPr>
      <w:r w:rsidRPr="00706CB5">
        <w:rPr>
          <w:rFonts w:asciiTheme="minorHAnsi" w:eastAsiaTheme="minorHAnsi" w:hAnsiTheme="minorHAnsi" w:cstheme="minorHAnsi"/>
          <w:noProof/>
        </w:rPr>
        <w:t xml:space="preserve">Duomenų tvarkytojas užtikrina, kad duomenų tvarkymas atitiks BDAR ir kitų teisės aktų reikalavimus bei bus įgyvendintos tinkamos techninės ir organizacinės priemonės nurodytos Sutarties </w:t>
      </w:r>
      <w:r w:rsidR="0008789E" w:rsidRPr="00706CB5">
        <w:rPr>
          <w:rFonts w:asciiTheme="minorHAnsi" w:eastAsiaTheme="minorHAnsi" w:hAnsiTheme="minorHAnsi" w:cstheme="minorHAnsi"/>
          <w:noProof/>
        </w:rPr>
        <w:t>6</w:t>
      </w:r>
      <w:r w:rsidRPr="00706CB5">
        <w:rPr>
          <w:rFonts w:asciiTheme="minorHAnsi" w:eastAsiaTheme="minorHAnsi" w:hAnsiTheme="minorHAnsi" w:cstheme="minorHAnsi"/>
          <w:noProof/>
        </w:rPr>
        <w:t xml:space="preserve"> skyriuje, skirtos užtikrinti duomenų subjekto teisių apsaugą. </w:t>
      </w:r>
    </w:p>
    <w:p w14:paraId="2F467B77" w14:textId="77777777" w:rsidR="004740DE" w:rsidRPr="00706CB5" w:rsidRDefault="004740DE" w:rsidP="004740DE">
      <w:pPr>
        <w:numPr>
          <w:ilvl w:val="1"/>
          <w:numId w:val="2"/>
        </w:numPr>
        <w:spacing w:after="160" w:line="240" w:lineRule="auto"/>
        <w:ind w:left="426" w:hanging="426"/>
        <w:jc w:val="both"/>
        <w:rPr>
          <w:rFonts w:asciiTheme="minorHAnsi" w:eastAsiaTheme="minorHAnsi" w:hAnsiTheme="minorHAnsi" w:cstheme="minorHAnsi"/>
          <w:noProof/>
        </w:rPr>
      </w:pPr>
      <w:r w:rsidRPr="00706CB5">
        <w:rPr>
          <w:rFonts w:asciiTheme="minorHAnsi" w:eastAsiaTheme="minorHAnsi" w:hAnsiTheme="minorHAnsi" w:cstheme="minorHAnsi"/>
          <w:noProof/>
        </w:rPr>
        <w:t>Duomenų tvarkytojas atsako už tiesioginius nuostolius, kuriuos patiria Duomenų valdytojas dėl to, kad Duomenų tvarkytojas pažeidė taikomus duomenų apsaugos teisės aktus, Sutartį, ar Duomenų valdytojo nurodymus.</w:t>
      </w:r>
    </w:p>
    <w:p w14:paraId="3DFB5348" w14:textId="77777777" w:rsidR="004740DE" w:rsidRPr="00706CB5" w:rsidRDefault="004740DE" w:rsidP="004740DE">
      <w:pPr>
        <w:numPr>
          <w:ilvl w:val="1"/>
          <w:numId w:val="2"/>
        </w:numPr>
        <w:spacing w:after="160" w:line="240" w:lineRule="auto"/>
        <w:ind w:left="426" w:hanging="426"/>
        <w:jc w:val="both"/>
        <w:rPr>
          <w:rFonts w:asciiTheme="minorHAnsi" w:eastAsiaTheme="minorHAnsi" w:hAnsiTheme="minorHAnsi" w:cstheme="minorHAnsi"/>
          <w:noProof/>
        </w:rPr>
      </w:pPr>
      <w:r w:rsidRPr="00706CB5">
        <w:rPr>
          <w:rFonts w:asciiTheme="minorHAnsi" w:eastAsiaTheme="minorHAnsi" w:hAnsiTheme="minorHAnsi" w:cstheme="minorHAnsi"/>
          <w:noProof/>
        </w:rPr>
        <w:t xml:space="preserve"> Vykdydamos Sutartį Šalys atliks šį asmens duomenų tvarkymą:</w:t>
      </w:r>
    </w:p>
    <w:p w14:paraId="6DB6BCD5" w14:textId="025CCE71" w:rsidR="004740DE" w:rsidRPr="00EB4114" w:rsidRDefault="004740DE" w:rsidP="37FFDB65">
      <w:pPr>
        <w:numPr>
          <w:ilvl w:val="2"/>
          <w:numId w:val="2"/>
        </w:numPr>
        <w:spacing w:after="160" w:line="240" w:lineRule="auto"/>
        <w:ind w:left="1134"/>
        <w:jc w:val="both"/>
        <w:rPr>
          <w:rFonts w:asciiTheme="minorHAnsi" w:eastAsiaTheme="minorEastAsia" w:hAnsiTheme="minorHAnsi" w:cstheme="minorBidi"/>
          <w:noProof/>
        </w:rPr>
      </w:pPr>
      <w:r w:rsidRPr="00EB4114">
        <w:rPr>
          <w:rFonts w:asciiTheme="minorHAnsi" w:eastAsiaTheme="minorEastAsia" w:hAnsiTheme="minorHAnsi" w:cstheme="minorBidi"/>
          <w:noProof/>
        </w:rPr>
        <w:t xml:space="preserve">asmens duomenų subjektų kategorijos – </w:t>
      </w:r>
      <w:r w:rsidR="00C702B8" w:rsidRPr="00EB4114">
        <w:rPr>
          <w:rFonts w:asciiTheme="minorHAnsi" w:eastAsiaTheme="minorEastAsia" w:hAnsiTheme="minorHAnsi" w:cstheme="minorBidi"/>
          <w:noProof/>
        </w:rPr>
        <w:t>Duomenų valdytojo darbuotojai</w:t>
      </w:r>
      <w:r w:rsidR="006A4955" w:rsidRPr="00EB4114">
        <w:rPr>
          <w:rFonts w:asciiTheme="minorHAnsi" w:eastAsiaTheme="minorEastAsia" w:hAnsiTheme="minorHAnsi" w:cstheme="minorBidi"/>
          <w:noProof/>
        </w:rPr>
        <w:t>, tretieji asmenys</w:t>
      </w:r>
      <w:r w:rsidRPr="00EB4114">
        <w:rPr>
          <w:rFonts w:asciiTheme="minorHAnsi" w:eastAsiaTheme="minorEastAsia" w:hAnsiTheme="minorHAnsi" w:cstheme="minorBidi"/>
          <w:noProof/>
        </w:rPr>
        <w:t>;</w:t>
      </w:r>
    </w:p>
    <w:p w14:paraId="167722C1" w14:textId="66342EBC" w:rsidR="004740DE" w:rsidRPr="00187A3E" w:rsidRDefault="004740DE" w:rsidP="004740DE">
      <w:pPr>
        <w:numPr>
          <w:ilvl w:val="2"/>
          <w:numId w:val="2"/>
        </w:numPr>
        <w:spacing w:after="160" w:line="240" w:lineRule="auto"/>
        <w:ind w:left="1134"/>
        <w:jc w:val="both"/>
        <w:rPr>
          <w:rFonts w:asciiTheme="minorHAnsi" w:eastAsiaTheme="minorHAnsi" w:hAnsiTheme="minorHAnsi" w:cstheme="minorHAnsi"/>
          <w:noProof/>
        </w:rPr>
      </w:pPr>
      <w:r w:rsidRPr="00187A3E">
        <w:rPr>
          <w:rFonts w:asciiTheme="minorHAnsi" w:eastAsiaTheme="minorHAnsi" w:hAnsiTheme="minorHAnsi" w:cstheme="minorHAnsi"/>
          <w:noProof/>
        </w:rPr>
        <w:t>asmens duomenų tvarkymo tikslas –</w:t>
      </w:r>
      <w:r w:rsidRPr="00187A3E">
        <w:rPr>
          <w:rFonts w:asciiTheme="minorHAnsi" w:hAnsiTheme="minorHAnsi" w:cstheme="minorHAnsi"/>
          <w:noProof/>
        </w:rPr>
        <w:t xml:space="preserve"> </w:t>
      </w:r>
      <w:r w:rsidR="00EB4114" w:rsidRPr="00187A3E">
        <w:rPr>
          <w:rFonts w:asciiTheme="minorHAnsi" w:hAnsiTheme="minorHAnsi" w:cstheme="minorHAnsi"/>
          <w:noProof/>
        </w:rPr>
        <w:t>Bendrovės informacijos ir IT infrastruktūros apsaugos užtikrinimas</w:t>
      </w:r>
      <w:r w:rsidRPr="00187A3E">
        <w:rPr>
          <w:rFonts w:asciiTheme="minorHAnsi" w:eastAsiaTheme="minorHAnsi" w:hAnsiTheme="minorHAnsi" w:cstheme="minorHAnsi"/>
          <w:noProof/>
        </w:rPr>
        <w:t>;</w:t>
      </w:r>
    </w:p>
    <w:p w14:paraId="737D04D3" w14:textId="5F664E57" w:rsidR="004740DE" w:rsidRPr="00E234C7" w:rsidRDefault="004740DE" w:rsidP="004740DE">
      <w:pPr>
        <w:numPr>
          <w:ilvl w:val="2"/>
          <w:numId w:val="2"/>
        </w:numPr>
        <w:spacing w:after="160" w:line="240" w:lineRule="auto"/>
        <w:ind w:left="1134"/>
        <w:jc w:val="both"/>
        <w:rPr>
          <w:rFonts w:asciiTheme="minorHAnsi" w:hAnsiTheme="minorHAnsi" w:cstheme="minorHAnsi"/>
          <w:noProof/>
        </w:rPr>
      </w:pPr>
      <w:r w:rsidRPr="00187A3E">
        <w:rPr>
          <w:rFonts w:asciiTheme="minorHAnsi" w:eastAsiaTheme="minorHAnsi" w:hAnsiTheme="minorHAnsi" w:cstheme="minorHAnsi"/>
          <w:noProof/>
        </w:rPr>
        <w:t xml:space="preserve">asmens duomenų tvarkymo pagrindas – </w:t>
      </w:r>
      <w:r w:rsidR="00187A3E" w:rsidRPr="00187A3E">
        <w:rPr>
          <w:rFonts w:asciiTheme="minorHAnsi" w:hAnsiTheme="minorHAnsi" w:cstheme="minorHAnsi"/>
          <w:noProof/>
        </w:rPr>
        <w:t>Teisėtas interesas užtikrinti informacijos</w:t>
      </w:r>
      <w:r w:rsidR="00004E45">
        <w:rPr>
          <w:rFonts w:asciiTheme="minorHAnsi" w:hAnsiTheme="minorHAnsi" w:cstheme="minorHAnsi"/>
          <w:noProof/>
        </w:rPr>
        <w:t xml:space="preserve"> ir IT infrastruktūros</w:t>
      </w:r>
      <w:r w:rsidR="00187A3E" w:rsidRPr="00187A3E">
        <w:rPr>
          <w:rFonts w:asciiTheme="minorHAnsi" w:hAnsiTheme="minorHAnsi" w:cstheme="minorHAnsi"/>
          <w:noProof/>
        </w:rPr>
        <w:t xml:space="preserve"> </w:t>
      </w:r>
      <w:r w:rsidR="00187A3E" w:rsidRPr="00E234C7">
        <w:rPr>
          <w:rFonts w:asciiTheme="minorHAnsi" w:hAnsiTheme="minorHAnsi" w:cstheme="minorHAnsi"/>
          <w:noProof/>
        </w:rPr>
        <w:t>saugą (BDAR 6 str. 1 d. f) p.) ir teisinė prievolė (6 str. 1 d. c) p.). Bendrovė patenka į YIIS kategoriją</w:t>
      </w:r>
    </w:p>
    <w:p w14:paraId="1E2F1421" w14:textId="106C9BF2" w:rsidR="004740DE" w:rsidRPr="00E234C7" w:rsidRDefault="004740DE" w:rsidP="004740DE">
      <w:pPr>
        <w:numPr>
          <w:ilvl w:val="2"/>
          <w:numId w:val="2"/>
        </w:numPr>
        <w:spacing w:after="160" w:line="240" w:lineRule="auto"/>
        <w:ind w:left="1134" w:hanging="708"/>
        <w:contextualSpacing/>
        <w:jc w:val="both"/>
        <w:rPr>
          <w:rFonts w:asciiTheme="minorHAnsi" w:hAnsiTheme="minorHAnsi" w:cstheme="minorHAnsi"/>
          <w:noProof/>
        </w:rPr>
      </w:pPr>
      <w:r w:rsidRPr="00E234C7">
        <w:rPr>
          <w:rFonts w:asciiTheme="minorHAnsi" w:hAnsiTheme="minorHAnsi" w:cstheme="minorHAnsi"/>
          <w:noProof/>
        </w:rPr>
        <w:t>asmens duomenų kategorijos –</w:t>
      </w:r>
      <w:r w:rsidR="00E234C7" w:rsidRPr="00E234C7">
        <w:rPr>
          <w:rFonts w:asciiTheme="minorHAnsi" w:hAnsiTheme="minorHAnsi" w:cstheme="minorHAnsi"/>
          <w:noProof/>
        </w:rPr>
        <w:t xml:space="preserve"> </w:t>
      </w:r>
      <w:r w:rsidR="00834D23" w:rsidRPr="00834D23">
        <w:rPr>
          <w:rFonts w:asciiTheme="minorHAnsi" w:hAnsiTheme="minorHAnsi" w:cstheme="minorHAnsi"/>
          <w:noProof/>
        </w:rPr>
        <w:t>Asmens identifikavimo duomenys, kontaktiniai duomenys, elgsenos duomenys, įrenginių duomenys, įvykio informacija</w:t>
      </w:r>
      <w:r w:rsidRPr="00E234C7">
        <w:rPr>
          <w:rFonts w:asciiTheme="minorHAnsi" w:hAnsiTheme="minorHAnsi" w:cstheme="minorHAnsi"/>
          <w:noProof/>
        </w:rPr>
        <w:t>;</w:t>
      </w:r>
    </w:p>
    <w:p w14:paraId="0F240B09" w14:textId="77777777" w:rsidR="004740DE" w:rsidRPr="00706CB5" w:rsidRDefault="004740DE" w:rsidP="004740DE">
      <w:pPr>
        <w:spacing w:after="160" w:line="240" w:lineRule="auto"/>
        <w:ind w:left="1134"/>
        <w:contextualSpacing/>
        <w:jc w:val="both"/>
        <w:rPr>
          <w:rFonts w:asciiTheme="minorHAnsi" w:hAnsiTheme="minorHAnsi" w:cstheme="minorHAnsi"/>
          <w:noProof/>
          <w:highlight w:val="yellow"/>
        </w:rPr>
      </w:pPr>
    </w:p>
    <w:p w14:paraId="74C811F6" w14:textId="02B1791D" w:rsidR="004740DE" w:rsidRPr="00A84B1B" w:rsidRDefault="004740DE" w:rsidP="004740DE">
      <w:pPr>
        <w:numPr>
          <w:ilvl w:val="2"/>
          <w:numId w:val="2"/>
        </w:numPr>
        <w:spacing w:after="160" w:line="240" w:lineRule="auto"/>
        <w:ind w:left="1134"/>
        <w:jc w:val="both"/>
        <w:rPr>
          <w:rFonts w:asciiTheme="minorHAnsi" w:hAnsiTheme="minorHAnsi" w:cstheme="minorHAnsi"/>
          <w:noProof/>
        </w:rPr>
      </w:pPr>
      <w:r w:rsidRPr="00A84B1B">
        <w:rPr>
          <w:rFonts w:asciiTheme="minorHAnsi" w:hAnsiTheme="minorHAnsi" w:cstheme="minorHAnsi"/>
          <w:noProof/>
        </w:rPr>
        <w:t xml:space="preserve">asmens duomenų tvarkymo veiksmai – </w:t>
      </w:r>
      <w:r w:rsidR="00984A84" w:rsidRPr="00A84B1B">
        <w:rPr>
          <w:rFonts w:asciiTheme="minorHAnsi" w:hAnsiTheme="minorHAnsi" w:cstheme="minorHAnsi"/>
          <w:noProof/>
        </w:rPr>
        <w:t xml:space="preserve">Duomenų </w:t>
      </w:r>
      <w:r w:rsidR="00984A84" w:rsidRPr="00A84B1B">
        <w:t>įrašymas, rūšiavimas, sisteminimas, saugojimas, adaptavimas</w:t>
      </w:r>
      <w:r w:rsidR="00A84B1B">
        <w:t>, naudojimas</w:t>
      </w:r>
      <w:r w:rsidR="00CA6ABE">
        <w:t xml:space="preserve"> ir ištrynimas</w:t>
      </w:r>
      <w:r w:rsidRPr="00A84B1B">
        <w:rPr>
          <w:rFonts w:asciiTheme="minorHAnsi" w:hAnsiTheme="minorHAnsi" w:cstheme="minorHAnsi"/>
          <w:noProof/>
        </w:rPr>
        <w:t>;</w:t>
      </w:r>
    </w:p>
    <w:p w14:paraId="3A660553" w14:textId="0615B4BF" w:rsidR="004740DE" w:rsidRPr="00C91FA5" w:rsidRDefault="004740DE" w:rsidP="004740DE">
      <w:pPr>
        <w:numPr>
          <w:ilvl w:val="2"/>
          <w:numId w:val="2"/>
        </w:numPr>
        <w:spacing w:after="160" w:line="240" w:lineRule="auto"/>
        <w:ind w:left="1134"/>
        <w:jc w:val="both"/>
        <w:rPr>
          <w:rFonts w:asciiTheme="minorHAnsi" w:eastAsiaTheme="minorHAnsi" w:hAnsiTheme="minorHAnsi" w:cstheme="minorHAnsi"/>
          <w:noProof/>
        </w:rPr>
      </w:pPr>
      <w:r w:rsidRPr="00C91FA5">
        <w:rPr>
          <w:rFonts w:asciiTheme="minorHAnsi" w:eastAsiaTheme="minorHAnsi" w:hAnsiTheme="minorHAnsi" w:cstheme="minorHAnsi"/>
          <w:noProof/>
        </w:rPr>
        <w:t xml:space="preserve">asmens duomenų tvarkymo trukmė </w:t>
      </w:r>
      <w:r w:rsidR="00BB45D7" w:rsidRPr="00C91FA5">
        <w:rPr>
          <w:rFonts w:asciiTheme="minorHAnsi" w:eastAsiaTheme="minorHAnsi" w:hAnsiTheme="minorHAnsi" w:cstheme="minorHAnsi"/>
          <w:noProof/>
        </w:rPr>
        <w:t>–</w:t>
      </w:r>
      <w:r w:rsidRPr="00C91FA5">
        <w:rPr>
          <w:rFonts w:asciiTheme="minorHAnsi" w:eastAsiaTheme="minorHAnsi" w:hAnsiTheme="minorHAnsi" w:cstheme="minorHAnsi"/>
          <w:noProof/>
        </w:rPr>
        <w:t xml:space="preserve"> </w:t>
      </w:r>
      <w:r w:rsidR="00BB45D7" w:rsidRPr="00C91FA5">
        <w:rPr>
          <w:rFonts w:asciiTheme="minorHAnsi" w:eastAsiaTheme="minorHAnsi" w:hAnsiTheme="minorHAnsi" w:cstheme="minorHAnsi"/>
          <w:noProof/>
        </w:rPr>
        <w:t xml:space="preserve">asmens duomenys tvarkomi ne ilgiau, nei to reikalauja </w:t>
      </w:r>
      <w:r w:rsidR="00323C26" w:rsidRPr="00C91FA5">
        <w:rPr>
          <w:rFonts w:asciiTheme="minorHAnsi" w:eastAsiaTheme="minorHAnsi" w:hAnsiTheme="minorHAnsi" w:cstheme="minorHAnsi"/>
          <w:noProof/>
        </w:rPr>
        <w:t>S</w:t>
      </w:r>
      <w:r w:rsidR="00BB45D7" w:rsidRPr="00C91FA5">
        <w:rPr>
          <w:rFonts w:asciiTheme="minorHAnsi" w:eastAsiaTheme="minorHAnsi" w:hAnsiTheme="minorHAnsi" w:cstheme="minorHAnsi"/>
          <w:noProof/>
        </w:rPr>
        <w:t>utartyje nu</w:t>
      </w:r>
      <w:r w:rsidR="00323C26" w:rsidRPr="00C91FA5">
        <w:rPr>
          <w:rFonts w:asciiTheme="minorHAnsi" w:eastAsiaTheme="minorHAnsi" w:hAnsiTheme="minorHAnsi" w:cstheme="minorHAnsi"/>
          <w:noProof/>
        </w:rPr>
        <w:t>rodytas asmens duomenų tvarkymo tikslas</w:t>
      </w:r>
      <w:r w:rsidR="0020235C">
        <w:rPr>
          <w:rFonts w:asciiTheme="minorHAnsi" w:eastAsiaTheme="minorHAnsi" w:hAnsiTheme="minorHAnsi" w:cstheme="minorHAnsi"/>
          <w:noProof/>
        </w:rPr>
        <w:t>.</w:t>
      </w:r>
    </w:p>
    <w:p w14:paraId="76E71DD6" w14:textId="07626CD5" w:rsidR="004740DE" w:rsidRPr="00706CB5" w:rsidRDefault="00866006" w:rsidP="004740DE">
      <w:pPr>
        <w:numPr>
          <w:ilvl w:val="1"/>
          <w:numId w:val="2"/>
        </w:numPr>
        <w:spacing w:after="160" w:line="240" w:lineRule="auto"/>
        <w:ind w:left="426" w:hanging="426"/>
        <w:jc w:val="both"/>
        <w:rPr>
          <w:rFonts w:asciiTheme="minorHAnsi" w:eastAsiaTheme="minorHAnsi" w:hAnsiTheme="minorHAnsi" w:cstheme="minorHAnsi"/>
          <w:noProof/>
        </w:rPr>
      </w:pPr>
      <w:r>
        <w:rPr>
          <w:rFonts w:asciiTheme="minorHAnsi" w:eastAsiaTheme="minorHAnsi" w:hAnsiTheme="minorHAnsi" w:cstheme="minorHAnsi"/>
          <w:noProof/>
        </w:rPr>
        <w:lastRenderedPageBreak/>
        <w:t>Asmens duomenys saugojami Duomenų valdytojo IT infrastruktūroje (Europos Sąjungoje). Duomenų tvarkytojui suteikiam</w:t>
      </w:r>
      <w:r w:rsidR="00BF41D5">
        <w:rPr>
          <w:rFonts w:asciiTheme="minorHAnsi" w:eastAsiaTheme="minorHAnsi" w:hAnsiTheme="minorHAnsi" w:cstheme="minorHAnsi"/>
          <w:noProof/>
        </w:rPr>
        <w:t>a prieiga prie tvarkomų asmens duomenų kokybiškam paslaugos teikimui.</w:t>
      </w:r>
    </w:p>
    <w:p w14:paraId="1B708F09" w14:textId="77777777" w:rsidR="004740DE" w:rsidRPr="00706CB5" w:rsidRDefault="004740DE" w:rsidP="004740DE">
      <w:pPr>
        <w:numPr>
          <w:ilvl w:val="1"/>
          <w:numId w:val="2"/>
        </w:numPr>
        <w:spacing w:after="160" w:line="240" w:lineRule="auto"/>
        <w:ind w:left="426" w:hanging="426"/>
        <w:jc w:val="both"/>
        <w:rPr>
          <w:rFonts w:asciiTheme="minorHAnsi" w:eastAsiaTheme="minorHAnsi" w:hAnsiTheme="minorHAnsi" w:cstheme="minorHAnsi"/>
          <w:noProof/>
        </w:rPr>
      </w:pPr>
      <w:r w:rsidRPr="00706CB5">
        <w:rPr>
          <w:rFonts w:asciiTheme="minorHAnsi" w:eastAsiaTheme="minorHAnsi" w:hAnsiTheme="minorHAnsi" w:cstheme="minorHAnsi"/>
          <w:noProof/>
        </w:rPr>
        <w:t xml:space="preserve">Duomenų tvarkytojas užtikrina, kad iš Duomenų valdytojo gauti asmens duomenys bus tvarkomi tik teisėtais tikslais ir tik tiek, kiek būtina šiems tikslams įgyvendinti, taip pat užtikrina, kad duomenų subjektų asmens duomenys bus tvarkomi laikantis visų aktualių nacionalinių ar tarptautinių duomenų apsaugos įstatymų ar kitų teisės aktų, taikomų šios Sutarties galiojimo metu priklausomai nuo konkretaus atvejo Duomenų valdytojui arba Duomenų tvarkytojui (toliau – asmens duomenų apsaugos teisės aktai). </w:t>
      </w:r>
    </w:p>
    <w:p w14:paraId="482BFC26" w14:textId="77777777" w:rsidR="004740DE" w:rsidRPr="00706CB5" w:rsidRDefault="004740DE" w:rsidP="004740DE">
      <w:pPr>
        <w:numPr>
          <w:ilvl w:val="1"/>
          <w:numId w:val="2"/>
        </w:numPr>
        <w:spacing w:after="160" w:line="240" w:lineRule="auto"/>
        <w:ind w:left="426" w:hanging="426"/>
        <w:jc w:val="both"/>
        <w:rPr>
          <w:rFonts w:asciiTheme="minorHAnsi" w:eastAsiaTheme="minorHAnsi" w:hAnsiTheme="minorHAnsi" w:cstheme="minorHAnsi"/>
          <w:noProof/>
        </w:rPr>
      </w:pPr>
      <w:r w:rsidRPr="00706CB5">
        <w:rPr>
          <w:rFonts w:asciiTheme="minorHAnsi" w:eastAsiaTheme="minorHAnsi" w:hAnsiTheme="minorHAnsi" w:cstheme="minorHAnsi"/>
          <w:noProof/>
        </w:rPr>
        <w:t>Kai asmens duomenų tvarkymas pasibaigia, Duomenų tvarkytojas privalo nedelsiant, bet ne vėliau kaip per Duomenų valdytojo nurodytą terminą, netaikydamas jokio papildomo užmokesčio, Duomenų valdytojo pasirinkimu, išreikštu Duomenų tvarkytojui žemiau šioje Sutartyje nurodytais kontaktais, sunaikinti arba pateikti (grąžinti) Duomenų valdytojui visus asmens duomenis, kurie buvo tvarkomi Duomenų valdytojo pavedimu vykdant Sutartį, taip pat visas turimas šių asmens duomenų kopijas. Kai Asmens duomenys yra sunaikinami, Duomenų tvarkytojas privalo Duomenų valdytojo prašymu nedelsiant raštu patvirtinti šių asmens duomenų ir jų kopijų sunaikinimo faktą.</w:t>
      </w:r>
    </w:p>
    <w:p w14:paraId="5A751A44" w14:textId="77777777" w:rsidR="004740DE" w:rsidRPr="00706CB5" w:rsidRDefault="004740DE" w:rsidP="004740DE">
      <w:pPr>
        <w:numPr>
          <w:ilvl w:val="0"/>
          <w:numId w:val="3"/>
        </w:numPr>
        <w:spacing w:after="160" w:line="240" w:lineRule="auto"/>
        <w:ind w:left="357" w:hanging="357"/>
        <w:jc w:val="both"/>
        <w:rPr>
          <w:rFonts w:asciiTheme="minorHAnsi" w:eastAsiaTheme="minorHAnsi" w:hAnsiTheme="minorHAnsi" w:cstheme="minorHAnsi"/>
          <w:b/>
          <w:noProof/>
        </w:rPr>
      </w:pPr>
      <w:r w:rsidRPr="00706CB5">
        <w:rPr>
          <w:rFonts w:asciiTheme="minorHAnsi" w:eastAsiaTheme="minorHAnsi" w:hAnsiTheme="minorHAnsi" w:cstheme="minorHAnsi"/>
          <w:b/>
          <w:noProof/>
        </w:rPr>
        <w:t>DUOMENŲ KONFIDENCIALUMAS</w:t>
      </w:r>
    </w:p>
    <w:p w14:paraId="597D8216" w14:textId="1F254234" w:rsidR="004740DE" w:rsidRPr="00706CB5" w:rsidRDefault="004740DE" w:rsidP="004740DE">
      <w:pPr>
        <w:numPr>
          <w:ilvl w:val="1"/>
          <w:numId w:val="3"/>
        </w:numPr>
        <w:spacing w:after="160" w:line="240" w:lineRule="auto"/>
        <w:ind w:left="426" w:hanging="426"/>
        <w:jc w:val="both"/>
        <w:rPr>
          <w:rFonts w:asciiTheme="minorHAnsi" w:eastAsiaTheme="minorHAnsi" w:hAnsiTheme="minorHAnsi" w:cstheme="minorHAnsi"/>
          <w:noProof/>
        </w:rPr>
      </w:pPr>
      <w:r w:rsidRPr="00706CB5">
        <w:rPr>
          <w:rFonts w:asciiTheme="minorHAnsi" w:eastAsiaTheme="minorHAnsi" w:hAnsiTheme="minorHAnsi" w:cstheme="minorHAnsi"/>
          <w:noProof/>
        </w:rPr>
        <w:t>Duomenų valdytojo perduotus duomenis</w:t>
      </w:r>
      <w:r w:rsidR="00096994">
        <w:rPr>
          <w:rFonts w:asciiTheme="minorHAnsi" w:eastAsiaTheme="minorHAnsi" w:hAnsiTheme="minorHAnsi" w:cstheme="minorHAnsi"/>
          <w:noProof/>
        </w:rPr>
        <w:t xml:space="preserve"> ar duomenis prie kurių jam suteikiama prieiga</w:t>
      </w:r>
      <w:r w:rsidRPr="00706CB5">
        <w:rPr>
          <w:rFonts w:asciiTheme="minorHAnsi" w:eastAsiaTheme="minorHAnsi" w:hAnsiTheme="minorHAnsi" w:cstheme="minorHAnsi"/>
          <w:noProof/>
        </w:rPr>
        <w:t xml:space="preserve"> turi teisę tvarkyti tik tie Duomenų tvarkytojo darbuotojai, kuriems jie yra būtini funkcijų vykdymui, ir tik tada, kai tai yra būtina duomenų tvarkymo tikslams pasiekti, t. y. siekiant tinkamai ir laiku atlikti Pagrindinėje sutartyje ir šioje Sutartyje nurodytus įsipareigojimus. </w:t>
      </w:r>
    </w:p>
    <w:p w14:paraId="3EF46899" w14:textId="77777777" w:rsidR="004740DE" w:rsidRPr="00706CB5" w:rsidRDefault="004740DE" w:rsidP="004740DE">
      <w:pPr>
        <w:numPr>
          <w:ilvl w:val="1"/>
          <w:numId w:val="3"/>
        </w:numPr>
        <w:spacing w:after="160" w:line="240" w:lineRule="auto"/>
        <w:ind w:left="426" w:hanging="426"/>
        <w:jc w:val="both"/>
        <w:rPr>
          <w:rFonts w:asciiTheme="minorHAnsi" w:eastAsiaTheme="minorHAnsi" w:hAnsiTheme="minorHAnsi" w:cstheme="minorHAnsi"/>
          <w:noProof/>
        </w:rPr>
      </w:pPr>
      <w:r w:rsidRPr="00706CB5">
        <w:rPr>
          <w:rFonts w:asciiTheme="minorHAnsi" w:eastAsiaTheme="minorHAnsi" w:hAnsiTheme="minorHAnsi" w:cstheme="minorHAnsi"/>
          <w:noProof/>
        </w:rPr>
        <w:t>Duomenų tvarkytojo darbuotojai bei kiti atsakingi asmenys, kuriems yra suteikta teisė susipažinti ir (ar) tvarkyti Duomenų valdytojo perduotus duomenis, laikytųsi konfidencialumo principo reikalavimų ir laikytų paslaptyje bet kokią su asmens duomenimis susijusią informaciją,  kurią jie sužinojo vykdydami savo pareigas.</w:t>
      </w:r>
    </w:p>
    <w:p w14:paraId="415D90EB" w14:textId="77777777" w:rsidR="004740DE" w:rsidRPr="00706CB5" w:rsidRDefault="004740DE" w:rsidP="004740DE">
      <w:pPr>
        <w:numPr>
          <w:ilvl w:val="0"/>
          <w:numId w:val="4"/>
        </w:numPr>
        <w:spacing w:after="160" w:line="240" w:lineRule="auto"/>
        <w:ind w:left="357" w:hanging="357"/>
        <w:jc w:val="both"/>
        <w:rPr>
          <w:rFonts w:asciiTheme="minorHAnsi" w:eastAsiaTheme="minorHAnsi" w:hAnsiTheme="minorHAnsi" w:cstheme="minorHAnsi"/>
          <w:b/>
          <w:noProof/>
        </w:rPr>
      </w:pPr>
      <w:r w:rsidRPr="00706CB5">
        <w:rPr>
          <w:rFonts w:asciiTheme="minorHAnsi" w:eastAsiaTheme="minorHAnsi" w:hAnsiTheme="minorHAnsi" w:cstheme="minorHAnsi"/>
          <w:b/>
          <w:noProof/>
        </w:rPr>
        <w:t>BENDROSIOS DUOMENŲ VALDYTOJO PAREIGOS</w:t>
      </w:r>
    </w:p>
    <w:p w14:paraId="3D8D7152" w14:textId="77777777" w:rsidR="004740DE" w:rsidRPr="00706CB5" w:rsidRDefault="004740DE" w:rsidP="004740DE">
      <w:pPr>
        <w:numPr>
          <w:ilvl w:val="1"/>
          <w:numId w:val="4"/>
        </w:numPr>
        <w:spacing w:after="160" w:line="240" w:lineRule="auto"/>
        <w:jc w:val="both"/>
        <w:rPr>
          <w:rFonts w:asciiTheme="minorHAnsi" w:eastAsiaTheme="minorHAnsi" w:hAnsiTheme="minorHAnsi" w:cstheme="minorHAnsi"/>
          <w:b/>
          <w:noProof/>
        </w:rPr>
      </w:pPr>
      <w:r w:rsidRPr="00706CB5">
        <w:rPr>
          <w:rFonts w:asciiTheme="minorHAnsi" w:eastAsiaTheme="minorHAnsi" w:hAnsiTheme="minorHAnsi" w:cstheme="minorHAnsi"/>
          <w:noProof/>
        </w:rPr>
        <w:t>Esant būtinybei ir/ar Duomenų tvarkytojo prašymui, Duomenų valdytojas įsipareigoja pateikti papildomus nurodymus ir instrukcijas dėl asmens duomenų tvarkymo.</w:t>
      </w:r>
    </w:p>
    <w:p w14:paraId="76412A7B" w14:textId="77777777" w:rsidR="004740DE" w:rsidRPr="00706CB5" w:rsidRDefault="004740DE" w:rsidP="004740DE">
      <w:pPr>
        <w:numPr>
          <w:ilvl w:val="1"/>
          <w:numId w:val="4"/>
        </w:numPr>
        <w:spacing w:after="160" w:line="240" w:lineRule="auto"/>
        <w:jc w:val="both"/>
        <w:rPr>
          <w:rFonts w:asciiTheme="minorHAnsi" w:eastAsiaTheme="minorHAnsi" w:hAnsiTheme="minorHAnsi" w:cstheme="minorHAnsi"/>
          <w:noProof/>
        </w:rPr>
      </w:pPr>
      <w:r w:rsidRPr="00706CB5">
        <w:rPr>
          <w:rFonts w:asciiTheme="minorHAnsi" w:eastAsiaTheme="minorHAnsi" w:hAnsiTheme="minorHAnsi" w:cstheme="minorHAnsi"/>
          <w:noProof/>
        </w:rPr>
        <w:t>Duomenų valdytojas privalo pranešti Duomenų tvarkytojui apie bet kokį asmens duomenų taisymą ar pakeitimą.</w:t>
      </w:r>
    </w:p>
    <w:p w14:paraId="3D07ACC4" w14:textId="77777777" w:rsidR="004740DE" w:rsidRPr="00706CB5" w:rsidRDefault="004740DE" w:rsidP="004740DE">
      <w:pPr>
        <w:numPr>
          <w:ilvl w:val="1"/>
          <w:numId w:val="4"/>
        </w:numPr>
        <w:spacing w:after="160" w:line="240" w:lineRule="auto"/>
        <w:jc w:val="both"/>
        <w:rPr>
          <w:rFonts w:asciiTheme="minorHAnsi" w:eastAsiaTheme="minorHAnsi" w:hAnsiTheme="minorHAnsi" w:cstheme="minorHAnsi"/>
          <w:noProof/>
        </w:rPr>
      </w:pPr>
      <w:r w:rsidRPr="00706CB5">
        <w:rPr>
          <w:rFonts w:asciiTheme="minorHAnsi" w:eastAsiaTheme="minorHAnsi" w:hAnsiTheme="minorHAnsi" w:cstheme="minorHAnsi"/>
          <w:noProof/>
        </w:rPr>
        <w:t>pranešti Duomenų tvarkytojui apie bet kokį duomenų subjekto, kurio asmens duomenys yra perduoti Duomenų tvarkytojui, pateiktą prašymą apriboti asmens duomenų tvarkymą, ištrinti asmens duomenis ir prašymą įgyvendinti kitas duomenų subjekto teises</w:t>
      </w:r>
    </w:p>
    <w:p w14:paraId="6A7BAD3F" w14:textId="77777777" w:rsidR="004740DE" w:rsidRPr="00706CB5" w:rsidRDefault="004740DE" w:rsidP="004740DE">
      <w:pPr>
        <w:numPr>
          <w:ilvl w:val="0"/>
          <w:numId w:val="4"/>
        </w:numPr>
        <w:spacing w:after="160" w:line="240" w:lineRule="auto"/>
        <w:ind w:left="357" w:hanging="357"/>
        <w:jc w:val="both"/>
        <w:rPr>
          <w:rFonts w:asciiTheme="minorHAnsi" w:eastAsiaTheme="minorHAnsi" w:hAnsiTheme="minorHAnsi" w:cstheme="minorHAnsi"/>
          <w:b/>
          <w:noProof/>
        </w:rPr>
      </w:pPr>
      <w:r w:rsidRPr="00706CB5">
        <w:rPr>
          <w:rFonts w:asciiTheme="minorHAnsi" w:eastAsiaTheme="minorHAnsi" w:hAnsiTheme="minorHAnsi" w:cstheme="minorHAnsi"/>
          <w:b/>
          <w:noProof/>
        </w:rPr>
        <w:t xml:space="preserve">BENDROSIOS DUOMENŲ TVARKYTOJO PAREIGOS </w:t>
      </w:r>
    </w:p>
    <w:p w14:paraId="25B2461F" w14:textId="77777777" w:rsidR="004740DE" w:rsidRPr="00706CB5" w:rsidRDefault="004740DE" w:rsidP="004740DE">
      <w:pPr>
        <w:numPr>
          <w:ilvl w:val="1"/>
          <w:numId w:val="4"/>
        </w:numPr>
        <w:spacing w:after="160" w:line="240" w:lineRule="auto"/>
        <w:ind w:left="426" w:hanging="426"/>
        <w:jc w:val="both"/>
        <w:rPr>
          <w:rFonts w:asciiTheme="minorHAnsi" w:eastAsiaTheme="minorHAnsi" w:hAnsiTheme="minorHAnsi" w:cstheme="minorHAnsi"/>
          <w:noProof/>
        </w:rPr>
      </w:pPr>
      <w:r w:rsidRPr="00706CB5">
        <w:rPr>
          <w:rFonts w:asciiTheme="minorHAnsi" w:eastAsiaTheme="minorHAnsi" w:hAnsiTheme="minorHAnsi" w:cstheme="minorHAnsi"/>
          <w:noProof/>
        </w:rPr>
        <w:t>Duomenų tvarkytojas įsipareigoja asmens duomenis tvarkyti laikydamasis Duomenų valdytojo nurodymų (</w:t>
      </w:r>
      <w:bookmarkStart w:id="2" w:name="_Hlk44605605"/>
      <w:r w:rsidRPr="00706CB5">
        <w:rPr>
          <w:rFonts w:asciiTheme="minorHAnsi" w:eastAsiaTheme="minorHAnsi" w:hAnsiTheme="minorHAnsi" w:cstheme="minorHAnsi"/>
          <w:noProof/>
        </w:rPr>
        <w:t>nurodytų šioje Sutartyje ir kituose Duomenų tvarkytojui pateiktuose rašytiniuose nurodymuose jeigu tokie nurodymai buvo pateikti</w:t>
      </w:r>
      <w:bookmarkEnd w:id="2"/>
      <w:r w:rsidRPr="00706CB5">
        <w:rPr>
          <w:rFonts w:asciiTheme="minorHAnsi" w:eastAsiaTheme="minorHAnsi" w:hAnsiTheme="minorHAnsi" w:cstheme="minorHAnsi"/>
          <w:noProof/>
        </w:rPr>
        <w:t>), BDAR ir kitų privalomų teisės aktų reikalavimų. Duomenų tvarkytojui pažeidus Duomenų valdytojo nurodymus (nurodytus šioje Sutartyje ir kituose Duomenų tvarkytojui pateiktuose rašytiniuose nurodymuose jeigu tokie nurodymai buvo pateikti), BDAR ir kitų privalomų teisės aktų reikalavimus, Duomenų tvarkytojas laikomas atsakingu dėl netinkamo (neteisėto) asmens duomenų tvarkymo.</w:t>
      </w:r>
    </w:p>
    <w:p w14:paraId="4338CCE2" w14:textId="77777777" w:rsidR="004740DE" w:rsidRPr="00706CB5" w:rsidRDefault="004740DE" w:rsidP="004740DE">
      <w:pPr>
        <w:numPr>
          <w:ilvl w:val="1"/>
          <w:numId w:val="4"/>
        </w:numPr>
        <w:spacing w:after="160" w:line="240" w:lineRule="auto"/>
        <w:ind w:left="426" w:hanging="426"/>
        <w:jc w:val="both"/>
        <w:rPr>
          <w:rFonts w:asciiTheme="minorHAnsi" w:eastAsiaTheme="minorHAnsi" w:hAnsiTheme="minorHAnsi" w:cstheme="minorHAnsi"/>
          <w:noProof/>
        </w:rPr>
      </w:pPr>
      <w:r w:rsidRPr="00706CB5">
        <w:rPr>
          <w:rFonts w:asciiTheme="minorHAnsi" w:eastAsiaTheme="minorHAnsi" w:hAnsiTheme="minorHAnsi" w:cstheme="minorHAnsi"/>
          <w:noProof/>
        </w:rPr>
        <w:t>Duomenų tvarkytojo atliekamas asmens duomenų tvarkymas reglamentuojamas šia Sutartimi ir asmens duomenų apsaugos teisės aktais, kurie yra privalomi Duomenų tvarkytojui Duomenų valdytojo atžvilgiu ir kuriais nustatoma asmens duomenų tvarkymo dalykas ir trukmė, asmens duomenų tvarkymo pobūdis ir tikslas, asmens duomenų rūšis ir asmens duomenų subjektų kategorijos bei Duomenų valdytojo prievolės ir teisės, kaip nurodyta šioje Sutartyje.</w:t>
      </w:r>
    </w:p>
    <w:p w14:paraId="7518C7B9" w14:textId="77777777" w:rsidR="004740DE" w:rsidRPr="00706CB5" w:rsidRDefault="004740DE" w:rsidP="004740DE">
      <w:pPr>
        <w:numPr>
          <w:ilvl w:val="1"/>
          <w:numId w:val="4"/>
        </w:numPr>
        <w:spacing w:after="160" w:line="240" w:lineRule="auto"/>
        <w:ind w:left="426" w:hanging="426"/>
        <w:jc w:val="both"/>
        <w:rPr>
          <w:rFonts w:asciiTheme="minorHAnsi" w:eastAsiaTheme="minorHAnsi" w:hAnsiTheme="minorHAnsi" w:cstheme="minorHAnsi"/>
          <w:noProof/>
        </w:rPr>
      </w:pPr>
      <w:r w:rsidRPr="00706CB5">
        <w:rPr>
          <w:rFonts w:asciiTheme="minorHAnsi" w:eastAsiaTheme="minorHAnsi" w:hAnsiTheme="minorHAnsi" w:cstheme="minorHAnsi"/>
          <w:noProof/>
        </w:rPr>
        <w:t xml:space="preserve">Duomenų tvarkytojas, pagal Sutartį tvarkydamas asmens duomenis, turi laikytis visų asmens duomenų apsaugos teisės aktų, Valstybinės duomenų apsaugos inspekcijos ar kitų kompetentingų institucijų rekomendacijų / gairių. </w:t>
      </w:r>
    </w:p>
    <w:p w14:paraId="52B30B4D" w14:textId="77777777" w:rsidR="004740DE" w:rsidRPr="00706CB5" w:rsidRDefault="004740DE" w:rsidP="004740DE">
      <w:pPr>
        <w:numPr>
          <w:ilvl w:val="1"/>
          <w:numId w:val="4"/>
        </w:numPr>
        <w:spacing w:after="160" w:line="240" w:lineRule="auto"/>
        <w:ind w:left="426" w:hanging="426"/>
        <w:jc w:val="both"/>
        <w:rPr>
          <w:rFonts w:asciiTheme="minorHAnsi" w:eastAsiaTheme="minorHAnsi" w:hAnsiTheme="minorHAnsi" w:cstheme="minorHAnsi"/>
          <w:noProof/>
        </w:rPr>
      </w:pPr>
      <w:r w:rsidRPr="00706CB5">
        <w:rPr>
          <w:rFonts w:asciiTheme="minorHAnsi" w:eastAsiaTheme="minorHAnsi" w:hAnsiTheme="minorHAnsi" w:cstheme="minorHAnsi"/>
          <w:noProof/>
        </w:rPr>
        <w:t>Duomenų tvarkytojas turi padėti Duomenų valdytojui vykdyti pareigas, numatytas asmens duomenų apsaugos teisės aktuose, įskaitant, bet neapsiribojant, Duomenų valdytojo pareigą atsakyti į asmenų prašymus pasinaudoti teise susipažinti su apie juos turima informacija bei prašyti asmens duomenis ištaisyti, ištrinti ar apriboti su asmeniu susijusių duomenų tvarkymą.</w:t>
      </w:r>
    </w:p>
    <w:p w14:paraId="39C575FE" w14:textId="77777777" w:rsidR="004740DE" w:rsidRPr="00706CB5" w:rsidRDefault="004740DE" w:rsidP="004740DE">
      <w:pPr>
        <w:numPr>
          <w:ilvl w:val="1"/>
          <w:numId w:val="4"/>
        </w:numPr>
        <w:spacing w:after="160" w:line="240" w:lineRule="auto"/>
        <w:ind w:left="426" w:hanging="426"/>
        <w:jc w:val="both"/>
        <w:rPr>
          <w:rFonts w:asciiTheme="minorHAnsi" w:eastAsiaTheme="minorHAnsi" w:hAnsiTheme="minorHAnsi" w:cstheme="minorHAnsi"/>
          <w:noProof/>
        </w:rPr>
      </w:pPr>
      <w:r w:rsidRPr="00706CB5">
        <w:rPr>
          <w:rFonts w:asciiTheme="minorHAnsi" w:eastAsiaTheme="minorHAnsi" w:hAnsiTheme="minorHAnsi" w:cstheme="minorHAnsi"/>
          <w:noProof/>
        </w:rPr>
        <w:lastRenderedPageBreak/>
        <w:t>Duomenų tvarkytojas negali atlikti jokių veiksmų, dėl kurių Duomenų valdytojas pažeistų asmens duomenų apsaugos teisės aktus.</w:t>
      </w:r>
    </w:p>
    <w:p w14:paraId="674C7620" w14:textId="77777777" w:rsidR="004740DE" w:rsidRPr="00706CB5" w:rsidRDefault="004740DE" w:rsidP="004740DE">
      <w:pPr>
        <w:numPr>
          <w:ilvl w:val="1"/>
          <w:numId w:val="4"/>
        </w:numPr>
        <w:spacing w:after="160" w:line="240" w:lineRule="auto"/>
        <w:ind w:left="426" w:hanging="426"/>
        <w:jc w:val="both"/>
        <w:rPr>
          <w:rFonts w:asciiTheme="minorHAnsi" w:eastAsiaTheme="minorHAnsi" w:hAnsiTheme="minorHAnsi" w:cstheme="minorHAnsi"/>
          <w:noProof/>
        </w:rPr>
      </w:pPr>
      <w:r w:rsidRPr="00706CB5">
        <w:rPr>
          <w:rFonts w:asciiTheme="minorHAnsi" w:eastAsiaTheme="minorHAnsi" w:hAnsiTheme="minorHAnsi" w:cstheme="minorHAnsi"/>
          <w:noProof/>
        </w:rPr>
        <w:t>Duomenų tvarkytojas turi nedelsdamas informuoti Duomenų valdytoją, jei turi klausimų dėl asmens duomenų tvarkymo ar nėra nurodymų dėl asmens duomenų tvarkymo konkrečioje situacijoje, arba jei nurodymai pažeidžia Sutartį arba asmens duomenų apsaugos teisės aktus. Tokiais atvejais Duomenų tvarkytojas privalo prašyti Duomenų valdytojo rašytinių nurodymų, kaip tvarkyti asmens duomenis, ir nepriimti savarankiškų sprendimų dėl asmens duomenų tvarkymo veiksmų be Duomenų valdytojo rašytinių nurodymų ir instrukcijų.</w:t>
      </w:r>
    </w:p>
    <w:p w14:paraId="7B5C9631" w14:textId="77777777" w:rsidR="004740DE" w:rsidRPr="00706CB5" w:rsidRDefault="004740DE" w:rsidP="004740DE">
      <w:pPr>
        <w:numPr>
          <w:ilvl w:val="1"/>
          <w:numId w:val="4"/>
        </w:numPr>
        <w:spacing w:after="160" w:line="240" w:lineRule="auto"/>
        <w:ind w:left="426" w:hanging="426"/>
        <w:jc w:val="both"/>
        <w:rPr>
          <w:rFonts w:asciiTheme="minorHAnsi" w:eastAsiaTheme="minorHAnsi" w:hAnsiTheme="minorHAnsi" w:cstheme="minorHAnsi"/>
          <w:noProof/>
        </w:rPr>
      </w:pPr>
      <w:r w:rsidRPr="00706CB5">
        <w:rPr>
          <w:rFonts w:asciiTheme="minorHAnsi" w:eastAsiaTheme="minorHAnsi" w:hAnsiTheme="minorHAnsi" w:cstheme="minorHAnsi"/>
          <w:noProof/>
        </w:rPr>
        <w:t>Nesant Duomenų valdytojo išankstinio rašytinio sutikimo, Duomenų tvarkytojas įsipareigoja neatskleisti tvarkomų asmens duomenų jokioms trečiosioms šalims, išskyrus Sutartyje nustatyta tvarka pasitelktus kitus duomenų tvarkytojus.</w:t>
      </w:r>
    </w:p>
    <w:p w14:paraId="29FADD93" w14:textId="77777777" w:rsidR="004740DE" w:rsidRPr="00706CB5" w:rsidRDefault="004740DE" w:rsidP="004740DE">
      <w:pPr>
        <w:numPr>
          <w:ilvl w:val="1"/>
          <w:numId w:val="4"/>
        </w:numPr>
        <w:spacing w:after="160" w:line="240" w:lineRule="auto"/>
        <w:ind w:left="426" w:hanging="426"/>
        <w:jc w:val="both"/>
        <w:rPr>
          <w:rFonts w:asciiTheme="minorHAnsi" w:eastAsiaTheme="minorHAnsi" w:hAnsiTheme="minorHAnsi" w:cstheme="minorHAnsi"/>
          <w:noProof/>
        </w:rPr>
      </w:pPr>
      <w:r w:rsidRPr="00706CB5">
        <w:rPr>
          <w:rFonts w:asciiTheme="minorHAnsi" w:eastAsiaTheme="minorHAnsi" w:hAnsiTheme="minorHAnsi" w:cstheme="minorHAnsi"/>
          <w:noProof/>
        </w:rPr>
        <w:t>Jei asmenys, kompetentingos institucijos ar bet kurios kitos trečiosios šalys Duomenų tvarkytojo prašo informacijos apie pagal šią Sutartį tvarkomus asmens duomenis, Duomenų tvarkytojas apie tokį prašymą turi informuoti Duomenų valdytoją. Duomenų tvarkytojas jokiu būdu negali veikti Duomenų valdytojo vardu, arba kaip jo atstovas, ir be išankstinių Duomenų valdytojo nurodymų negali perduoti ar bet kuriuo kitu būdu atskleisti asmens duomenų ar kitos informacijos, susijusios su asmens duomenų tvarkymu, trečiosioms šalims. Tais atvejais, kai Duomenų tvarkytojas pagal asmens duomenų apsaugos teisės aktus privalo atskleisti Duomenų valdytojo vardu tvarkomus asmens duomenis, jis turi nedelsdamas informuoti Duomenų valdytoją apie prašymą atskleisti asmens duomenis.</w:t>
      </w:r>
    </w:p>
    <w:p w14:paraId="181308FA" w14:textId="77777777" w:rsidR="004740DE" w:rsidRPr="00706CB5" w:rsidRDefault="004740DE" w:rsidP="004740DE">
      <w:pPr>
        <w:numPr>
          <w:ilvl w:val="1"/>
          <w:numId w:val="4"/>
        </w:numPr>
        <w:spacing w:after="120" w:line="240" w:lineRule="auto"/>
        <w:ind w:left="426" w:hanging="426"/>
        <w:jc w:val="both"/>
        <w:rPr>
          <w:rFonts w:asciiTheme="minorHAnsi" w:eastAsiaTheme="minorHAnsi" w:hAnsiTheme="minorHAnsi" w:cstheme="minorHAnsi"/>
          <w:noProof/>
        </w:rPr>
      </w:pPr>
      <w:r w:rsidRPr="00706CB5">
        <w:rPr>
          <w:rFonts w:asciiTheme="minorHAnsi" w:eastAsiaTheme="minorHAnsi" w:hAnsiTheme="minorHAnsi" w:cstheme="minorHAnsi"/>
          <w:noProof/>
        </w:rPr>
        <w:t>Duomenų tvarkytojas, prieš pradėdamas tvarkyti asmens duomenis, įsipareigoja įgyvendinti tinkamas tvarkomų asmens duomenų pobūdį ir rizikas asmens duomenų saugumui atitinkančias, nuolat ir nepertraukiamai veikiančias technines, organizacines ir teisines asmens duomenų apsaugos priemones asmens duomenų saugumui užtikrinti, įskaitant:</w:t>
      </w:r>
    </w:p>
    <w:p w14:paraId="2D4C179E" w14:textId="77777777" w:rsidR="004740DE" w:rsidRPr="00706CB5" w:rsidRDefault="004740DE" w:rsidP="004740DE">
      <w:pPr>
        <w:numPr>
          <w:ilvl w:val="2"/>
          <w:numId w:val="4"/>
        </w:numPr>
        <w:spacing w:after="120" w:line="240" w:lineRule="auto"/>
        <w:jc w:val="both"/>
        <w:rPr>
          <w:rFonts w:asciiTheme="minorHAnsi" w:eastAsiaTheme="minorHAnsi" w:hAnsiTheme="minorHAnsi" w:cstheme="minorHAnsi"/>
          <w:noProof/>
        </w:rPr>
      </w:pPr>
      <w:r w:rsidRPr="00706CB5">
        <w:rPr>
          <w:rFonts w:asciiTheme="minorHAnsi" w:eastAsiaTheme="minorHAnsi" w:hAnsiTheme="minorHAnsi" w:cstheme="minorHAnsi"/>
          <w:noProof/>
        </w:rPr>
        <w:t>duomenų šifravimą ir jų anonimiškumo užtikrinimą;</w:t>
      </w:r>
    </w:p>
    <w:p w14:paraId="5B32D619" w14:textId="77777777" w:rsidR="004740DE" w:rsidRPr="00706CB5" w:rsidRDefault="004740DE" w:rsidP="004740DE">
      <w:pPr>
        <w:numPr>
          <w:ilvl w:val="2"/>
          <w:numId w:val="4"/>
        </w:numPr>
        <w:spacing w:after="120" w:line="240" w:lineRule="auto"/>
        <w:jc w:val="both"/>
        <w:rPr>
          <w:rFonts w:asciiTheme="minorHAnsi" w:eastAsiaTheme="minorHAnsi" w:hAnsiTheme="minorHAnsi" w:cstheme="minorHAnsi"/>
          <w:noProof/>
        </w:rPr>
      </w:pPr>
      <w:r w:rsidRPr="00706CB5">
        <w:rPr>
          <w:rFonts w:asciiTheme="minorHAnsi" w:eastAsiaTheme="minorHAnsi" w:hAnsiTheme="minorHAnsi" w:cstheme="minorHAnsi"/>
          <w:noProof/>
        </w:rPr>
        <w:t>duomenų konfidencialumo, vientisumo, saugumo užtikrinimą viso duomenų tvarkymo proceso metu;</w:t>
      </w:r>
    </w:p>
    <w:p w14:paraId="484C64C8" w14:textId="77777777" w:rsidR="004740DE" w:rsidRPr="00706CB5" w:rsidRDefault="004740DE" w:rsidP="004740DE">
      <w:pPr>
        <w:numPr>
          <w:ilvl w:val="2"/>
          <w:numId w:val="4"/>
        </w:numPr>
        <w:spacing w:after="120" w:line="240" w:lineRule="auto"/>
        <w:jc w:val="both"/>
        <w:rPr>
          <w:rFonts w:asciiTheme="minorHAnsi" w:eastAsiaTheme="minorHAnsi" w:hAnsiTheme="minorHAnsi" w:cstheme="minorHAnsi"/>
          <w:noProof/>
        </w:rPr>
      </w:pPr>
      <w:r w:rsidRPr="00706CB5">
        <w:rPr>
          <w:rFonts w:asciiTheme="minorHAnsi" w:eastAsiaTheme="minorHAnsi" w:hAnsiTheme="minorHAnsi" w:cstheme="minorHAnsi"/>
          <w:noProof/>
        </w:rPr>
        <w:t>galimybę po techninio sistemos sutrikimo operatyviai atstatyti sklandų naudojimąsi duomenimis;</w:t>
      </w:r>
    </w:p>
    <w:p w14:paraId="35C3357B" w14:textId="77777777" w:rsidR="004740DE" w:rsidRPr="00706CB5" w:rsidRDefault="004740DE" w:rsidP="004740DE">
      <w:pPr>
        <w:numPr>
          <w:ilvl w:val="2"/>
          <w:numId w:val="4"/>
        </w:numPr>
        <w:spacing w:after="120" w:line="240" w:lineRule="auto"/>
        <w:jc w:val="both"/>
        <w:rPr>
          <w:rFonts w:asciiTheme="minorHAnsi" w:eastAsiaTheme="minorHAnsi" w:hAnsiTheme="minorHAnsi" w:cstheme="minorHAnsi"/>
          <w:noProof/>
        </w:rPr>
      </w:pPr>
      <w:r w:rsidRPr="00706CB5">
        <w:rPr>
          <w:rFonts w:asciiTheme="minorHAnsi" w:eastAsiaTheme="minorHAnsi" w:hAnsiTheme="minorHAnsi" w:cstheme="minorHAnsi"/>
          <w:noProof/>
        </w:rPr>
        <w:t>reguliarų techninių ir organizacinių priemonių atnaujinimą, siekiant garantuoti duomenų tvarkymo proceso saugumą ir efektyvumą.</w:t>
      </w:r>
    </w:p>
    <w:p w14:paraId="1CE78DF2" w14:textId="77777777" w:rsidR="004740DE" w:rsidRPr="00706CB5" w:rsidRDefault="004740DE" w:rsidP="004740DE">
      <w:pPr>
        <w:numPr>
          <w:ilvl w:val="1"/>
          <w:numId w:val="4"/>
        </w:numPr>
        <w:spacing w:after="120" w:line="240" w:lineRule="auto"/>
        <w:ind w:left="567" w:hanging="567"/>
        <w:jc w:val="both"/>
        <w:rPr>
          <w:rFonts w:asciiTheme="minorHAnsi" w:eastAsiaTheme="minorHAnsi" w:hAnsiTheme="minorHAnsi" w:cstheme="minorHAnsi"/>
          <w:noProof/>
        </w:rPr>
      </w:pPr>
      <w:r w:rsidRPr="00706CB5">
        <w:rPr>
          <w:rFonts w:asciiTheme="minorHAnsi" w:eastAsiaTheme="minorHAnsi" w:hAnsiTheme="minorHAnsi" w:cstheme="minorHAnsi"/>
          <w:noProof/>
        </w:rPr>
        <w:t>Paskyrus duomenų apsaugos pareigūną Duomenų tvarkytojas turi nedelsdamas raštu informuoti Duomenų valdytoją apie duomenų apsaugos pareigūno paskyrimą, nurodydamas jo vardą ir pavardę bei kontaktinius duomenis. Taip pat duomenų tvarkytojas privalo informuoti apie duomenų apsaugos pareigūno ar duomenų apsaugos pareigūno kontaktinių duomenų pasikeitimus.</w:t>
      </w:r>
    </w:p>
    <w:p w14:paraId="7A3D43B8" w14:textId="77777777" w:rsidR="004740DE" w:rsidRPr="00706CB5" w:rsidRDefault="004740DE" w:rsidP="004740DE">
      <w:pPr>
        <w:numPr>
          <w:ilvl w:val="1"/>
          <w:numId w:val="4"/>
        </w:numPr>
        <w:spacing w:after="120" w:line="240" w:lineRule="auto"/>
        <w:ind w:left="426" w:hanging="426"/>
        <w:jc w:val="both"/>
        <w:rPr>
          <w:rFonts w:asciiTheme="minorHAnsi" w:eastAsiaTheme="minorHAnsi" w:hAnsiTheme="minorHAnsi" w:cstheme="minorHAnsi"/>
          <w:noProof/>
        </w:rPr>
      </w:pPr>
      <w:r w:rsidRPr="00706CB5">
        <w:rPr>
          <w:rFonts w:asciiTheme="minorHAnsi" w:eastAsiaTheme="minorHAnsi" w:hAnsiTheme="minorHAnsi" w:cstheme="minorHAnsi"/>
          <w:noProof/>
        </w:rPr>
        <w:t>Duomenų tvarkytojas įsipareigoja elektronine forma pildyti jo atliekamos duomenų tvarkymo veiklos įrašus, kurie turi būti prieinami Duomenų valdytojui. Duomenų veiklos tvarkymo įrašuose turi būti nurodoma:</w:t>
      </w:r>
    </w:p>
    <w:p w14:paraId="1B5BDCA3" w14:textId="77777777" w:rsidR="004740DE" w:rsidRPr="00706CB5" w:rsidRDefault="004740DE" w:rsidP="004740DE">
      <w:pPr>
        <w:numPr>
          <w:ilvl w:val="2"/>
          <w:numId w:val="4"/>
        </w:numPr>
        <w:spacing w:after="120" w:line="240" w:lineRule="auto"/>
        <w:jc w:val="both"/>
        <w:rPr>
          <w:rFonts w:asciiTheme="minorHAnsi" w:eastAsiaTheme="minorHAnsi" w:hAnsiTheme="minorHAnsi" w:cstheme="minorHAnsi"/>
          <w:noProof/>
        </w:rPr>
      </w:pPr>
      <w:r w:rsidRPr="00706CB5">
        <w:rPr>
          <w:rFonts w:asciiTheme="minorHAnsi" w:eastAsiaTheme="minorHAnsi" w:hAnsiTheme="minorHAnsi" w:cstheme="minorHAnsi"/>
          <w:noProof/>
        </w:rPr>
        <w:t>Duomenų tvarkytojo ir asmens, atsakingo už asmens duomenų tvarkymą, vardas, pavardė ir kontaktiniai duomenys, Duomenų tvarkytojo paskirto duomenų apsaugos pareigūno vardas, pavardė ir kontaktai,</w:t>
      </w:r>
    </w:p>
    <w:p w14:paraId="2E2C172F" w14:textId="77777777" w:rsidR="004740DE" w:rsidRPr="00706CB5" w:rsidRDefault="004740DE" w:rsidP="004740DE">
      <w:pPr>
        <w:numPr>
          <w:ilvl w:val="2"/>
          <w:numId w:val="4"/>
        </w:numPr>
        <w:spacing w:after="120" w:line="240" w:lineRule="auto"/>
        <w:jc w:val="both"/>
        <w:rPr>
          <w:rFonts w:asciiTheme="minorHAnsi" w:eastAsiaTheme="minorHAnsi" w:hAnsiTheme="minorHAnsi" w:cstheme="minorHAnsi"/>
          <w:noProof/>
        </w:rPr>
      </w:pPr>
      <w:r w:rsidRPr="00706CB5">
        <w:rPr>
          <w:rFonts w:asciiTheme="minorHAnsi" w:eastAsiaTheme="minorHAnsi" w:hAnsiTheme="minorHAnsi" w:cstheme="minorHAnsi"/>
          <w:noProof/>
        </w:rPr>
        <w:t>Duomenų valdytojo vardu atliekamo duomenų tvarkymo kategorijos,</w:t>
      </w:r>
    </w:p>
    <w:p w14:paraId="6C8221DD" w14:textId="77777777" w:rsidR="004740DE" w:rsidRPr="00706CB5" w:rsidRDefault="004740DE" w:rsidP="004740DE">
      <w:pPr>
        <w:numPr>
          <w:ilvl w:val="2"/>
          <w:numId w:val="4"/>
        </w:numPr>
        <w:spacing w:after="120" w:line="240" w:lineRule="auto"/>
        <w:jc w:val="both"/>
        <w:rPr>
          <w:rFonts w:asciiTheme="minorHAnsi" w:eastAsiaTheme="minorHAnsi" w:hAnsiTheme="minorHAnsi" w:cstheme="minorHAnsi"/>
          <w:noProof/>
        </w:rPr>
      </w:pPr>
      <w:r w:rsidRPr="00706CB5">
        <w:rPr>
          <w:rFonts w:asciiTheme="minorHAnsi" w:eastAsiaTheme="minorHAnsi" w:hAnsiTheme="minorHAnsi" w:cstheme="minorHAnsi"/>
          <w:noProof/>
        </w:rPr>
        <w:t>kai taikoma, asmens duomenų perdavimai į trečiąją valstybę arba tarptautinei organizacijai, be kita ko, nurodant tą trečiosios valstybės arba tarptautinės organizacijos identifikavimą ir tinkamų apsaugos priemonių dokumentavimą,</w:t>
      </w:r>
    </w:p>
    <w:p w14:paraId="575A198A" w14:textId="590DB753" w:rsidR="004740DE" w:rsidRPr="00706CB5" w:rsidRDefault="00644393" w:rsidP="004740DE">
      <w:pPr>
        <w:numPr>
          <w:ilvl w:val="2"/>
          <w:numId w:val="4"/>
        </w:numPr>
        <w:spacing w:after="120" w:line="240" w:lineRule="auto"/>
        <w:jc w:val="both"/>
        <w:rPr>
          <w:rFonts w:asciiTheme="minorHAnsi" w:eastAsiaTheme="minorHAnsi" w:hAnsiTheme="minorHAnsi" w:cstheme="minorHAnsi"/>
          <w:noProof/>
        </w:rPr>
      </w:pPr>
      <w:r>
        <w:rPr>
          <w:rFonts w:asciiTheme="minorHAnsi" w:eastAsiaTheme="minorHAnsi" w:hAnsiTheme="minorHAnsi" w:cstheme="minorHAnsi"/>
          <w:noProof/>
        </w:rPr>
        <w:t>T</w:t>
      </w:r>
      <w:r w:rsidR="004740DE" w:rsidRPr="00706CB5">
        <w:rPr>
          <w:rFonts w:asciiTheme="minorHAnsi" w:eastAsiaTheme="minorHAnsi" w:hAnsiTheme="minorHAnsi" w:cstheme="minorHAnsi"/>
          <w:noProof/>
        </w:rPr>
        <w:t xml:space="preserve">echninių ir organizacinių saugumo priemonių bendras aprašymas, </w:t>
      </w:r>
    </w:p>
    <w:p w14:paraId="36929F85" w14:textId="77777777" w:rsidR="004740DE" w:rsidRPr="00706CB5" w:rsidRDefault="004740DE" w:rsidP="004740DE">
      <w:pPr>
        <w:numPr>
          <w:ilvl w:val="1"/>
          <w:numId w:val="4"/>
        </w:numPr>
        <w:spacing w:after="120" w:line="240" w:lineRule="auto"/>
        <w:jc w:val="both"/>
        <w:rPr>
          <w:rFonts w:asciiTheme="minorHAnsi" w:eastAsiaTheme="minorHAnsi" w:hAnsiTheme="minorHAnsi" w:cstheme="minorHAnsi"/>
          <w:noProof/>
        </w:rPr>
      </w:pPr>
      <w:r w:rsidRPr="00706CB5">
        <w:rPr>
          <w:rFonts w:asciiTheme="minorHAnsi" w:eastAsiaTheme="minorHAnsi" w:hAnsiTheme="minorHAnsi" w:cstheme="minorHAnsi"/>
          <w:noProof/>
        </w:rPr>
        <w:t>Duomenų tvarkytojas įsipareigoja padėti Duomenų valdytojui atliekant poveikio duomenų apsaugai vertinimą. Duomenų tvarkytojas įsipareigoja pateikti visą prašomą informaciją, skirtą poveikio duomenų apsaugai vertinimui ne vėliau kaip per 1 darbo dieną.</w:t>
      </w:r>
    </w:p>
    <w:p w14:paraId="31FE89BC" w14:textId="77777777" w:rsidR="004740DE" w:rsidRPr="00706CB5" w:rsidRDefault="004740DE" w:rsidP="004740DE">
      <w:pPr>
        <w:spacing w:after="120" w:line="240" w:lineRule="auto"/>
        <w:ind w:left="360"/>
        <w:jc w:val="both"/>
        <w:rPr>
          <w:rFonts w:asciiTheme="minorHAnsi" w:eastAsiaTheme="minorHAnsi" w:hAnsiTheme="minorHAnsi" w:cstheme="minorHAnsi"/>
          <w:noProof/>
        </w:rPr>
      </w:pPr>
    </w:p>
    <w:p w14:paraId="0CF6B1AA" w14:textId="77777777" w:rsidR="004740DE" w:rsidRPr="00706CB5" w:rsidRDefault="004740DE" w:rsidP="004740DE">
      <w:pPr>
        <w:numPr>
          <w:ilvl w:val="0"/>
          <w:numId w:val="4"/>
        </w:numPr>
        <w:spacing w:after="120" w:line="240" w:lineRule="auto"/>
        <w:jc w:val="both"/>
        <w:rPr>
          <w:rFonts w:asciiTheme="minorHAnsi" w:eastAsiaTheme="minorHAnsi" w:hAnsiTheme="minorHAnsi" w:cstheme="minorHAnsi"/>
          <w:noProof/>
        </w:rPr>
      </w:pPr>
      <w:r w:rsidRPr="00706CB5">
        <w:rPr>
          <w:rFonts w:asciiTheme="minorHAnsi" w:eastAsiaTheme="minorHAnsi" w:hAnsiTheme="minorHAnsi" w:cstheme="minorHAnsi"/>
          <w:b/>
          <w:noProof/>
        </w:rPr>
        <w:t>DUOMENŲ TVARKYTOJO TAIKOMOS MINIMALIOS ORGANIZACINĖS IR TECHNINĖS SAUGOS PRIEMONĖS</w:t>
      </w:r>
      <w:r w:rsidRPr="00706CB5">
        <w:rPr>
          <w:rFonts w:asciiTheme="minorHAnsi" w:eastAsiaTheme="minorHAnsi" w:hAnsiTheme="minorHAnsi" w:cstheme="minorHAnsi"/>
          <w:noProof/>
        </w:rPr>
        <w:t>:</w:t>
      </w:r>
    </w:p>
    <w:p w14:paraId="3418FA0B" w14:textId="1A307D0B" w:rsidR="00B82E70" w:rsidRPr="00496B65" w:rsidRDefault="004740DE" w:rsidP="00B82E70">
      <w:pPr>
        <w:pStyle w:val="Sraopastraipa"/>
        <w:numPr>
          <w:ilvl w:val="1"/>
          <w:numId w:val="4"/>
        </w:numPr>
        <w:spacing w:after="160"/>
        <w:ind w:left="357" w:hanging="357"/>
        <w:jc w:val="both"/>
        <w:rPr>
          <w:rFonts w:asciiTheme="minorHAnsi" w:eastAsiaTheme="minorHAnsi" w:hAnsiTheme="minorHAnsi" w:cstheme="minorHAnsi"/>
          <w:noProof/>
        </w:rPr>
      </w:pPr>
      <w:r w:rsidRPr="00496B65">
        <w:rPr>
          <w:rFonts w:asciiTheme="minorHAnsi" w:eastAsiaTheme="minorHAnsi" w:hAnsiTheme="minorHAnsi" w:cstheme="minorHAnsi"/>
          <w:noProof/>
        </w:rPr>
        <w:t xml:space="preserve">Duomenų tvarkytojas įsipareigoja </w:t>
      </w:r>
      <w:r w:rsidR="00B82E70" w:rsidRPr="00496B65">
        <w:rPr>
          <w:rFonts w:asciiTheme="minorHAnsi" w:eastAsiaTheme="minorHAnsi" w:hAnsiTheme="minorHAnsi" w:cstheme="minorHAnsi"/>
          <w:noProof/>
        </w:rPr>
        <w:t>užtikrin</w:t>
      </w:r>
      <w:r w:rsidR="00FC350D" w:rsidRPr="00496B65">
        <w:rPr>
          <w:rFonts w:asciiTheme="minorHAnsi" w:eastAsiaTheme="minorHAnsi" w:hAnsiTheme="minorHAnsi" w:cstheme="minorHAnsi"/>
          <w:noProof/>
        </w:rPr>
        <w:t>ti</w:t>
      </w:r>
      <w:r w:rsidR="00B82E70" w:rsidRPr="00496B65">
        <w:rPr>
          <w:rFonts w:asciiTheme="minorHAnsi" w:eastAsiaTheme="minorHAnsi" w:hAnsiTheme="minorHAnsi" w:cstheme="minorHAnsi"/>
          <w:noProof/>
        </w:rPr>
        <w:t xml:space="preserve"> tvarkomų Asmens duomenų apsaugą, įgyvendinant tinkamas technines ir organizacines priemones, skirtas apsaugoti tvarkomus Asmens duomenis nuo atsitiktinio ar neteisėto </w:t>
      </w:r>
      <w:r w:rsidR="00B82E70" w:rsidRPr="00496B65">
        <w:rPr>
          <w:rFonts w:asciiTheme="minorHAnsi" w:eastAsiaTheme="minorHAnsi" w:hAnsiTheme="minorHAnsi" w:cstheme="minorHAnsi"/>
          <w:noProof/>
        </w:rPr>
        <w:lastRenderedPageBreak/>
        <w:t xml:space="preserve">sunaikinimo, sugadinimo, pakeitimo, praradimo, atskleidimo, taip pat nuo bet kokio kito neteisėto tvarkymo. Šios priemonės turi užtikrinti reikiamą apsaugos lygį, kuris atitiktų tvarkomų Asmens duomenų pobūdį ir jų tvarkymo keliamą riziką bei teisės aktų reikalavimus. </w:t>
      </w:r>
    </w:p>
    <w:p w14:paraId="2FF1B45D" w14:textId="77777777" w:rsidR="00B82E70" w:rsidRPr="00B82E70" w:rsidRDefault="00B82E70" w:rsidP="00B82E70">
      <w:pPr>
        <w:pStyle w:val="Sraopastraipa"/>
        <w:spacing w:after="160"/>
        <w:ind w:left="357"/>
        <w:jc w:val="both"/>
        <w:rPr>
          <w:rFonts w:asciiTheme="minorHAnsi" w:eastAsiaTheme="minorHAnsi" w:hAnsiTheme="minorHAnsi" w:cstheme="minorHAnsi"/>
          <w:noProof/>
          <w:highlight w:val="yellow"/>
        </w:rPr>
      </w:pPr>
    </w:p>
    <w:p w14:paraId="644BB7B0" w14:textId="77777777" w:rsidR="004740DE" w:rsidRPr="00706CB5" w:rsidRDefault="004740DE" w:rsidP="00B82E70">
      <w:pPr>
        <w:pStyle w:val="Sraopastraipa"/>
        <w:numPr>
          <w:ilvl w:val="0"/>
          <w:numId w:val="4"/>
        </w:numPr>
        <w:spacing w:after="160" w:line="240" w:lineRule="auto"/>
        <w:ind w:left="357" w:hanging="357"/>
        <w:jc w:val="both"/>
        <w:rPr>
          <w:rFonts w:asciiTheme="minorHAnsi" w:eastAsiaTheme="minorHAnsi" w:hAnsiTheme="minorHAnsi" w:cstheme="minorHAnsi"/>
          <w:b/>
          <w:noProof/>
        </w:rPr>
      </w:pPr>
      <w:r w:rsidRPr="00706CB5">
        <w:rPr>
          <w:rFonts w:asciiTheme="minorHAnsi" w:eastAsiaTheme="minorHAnsi" w:hAnsiTheme="minorHAnsi" w:cstheme="minorHAnsi"/>
          <w:b/>
          <w:noProof/>
        </w:rPr>
        <w:t xml:space="preserve">NAUDOJIMASIS SUBTVARKYTOJŲ PASLAUGOMIS </w:t>
      </w:r>
    </w:p>
    <w:p w14:paraId="47D2D3A6" w14:textId="77777777" w:rsidR="004740DE" w:rsidRPr="00706CB5" w:rsidRDefault="004740DE" w:rsidP="004740DE">
      <w:pPr>
        <w:numPr>
          <w:ilvl w:val="1"/>
          <w:numId w:val="4"/>
        </w:numPr>
        <w:spacing w:after="160" w:line="240" w:lineRule="auto"/>
        <w:jc w:val="both"/>
        <w:rPr>
          <w:rFonts w:asciiTheme="minorHAnsi" w:eastAsiaTheme="minorHAnsi" w:hAnsiTheme="minorHAnsi" w:cstheme="minorHAnsi"/>
          <w:noProof/>
        </w:rPr>
      </w:pPr>
      <w:r w:rsidRPr="00706CB5">
        <w:rPr>
          <w:rFonts w:asciiTheme="minorHAnsi" w:eastAsiaTheme="minorHAnsi" w:hAnsiTheme="minorHAnsi" w:cstheme="minorHAnsi"/>
          <w:noProof/>
        </w:rPr>
        <w:t>Duomenų tvarkytojas neturi teisės (perduoti) suteikti prieigos prie asmens duomenų jokiam trečiajam asmeniui ar pasitelkti asmens duomenų subtvarkytojus be raštiško Duomenų valdytojo leidimo. Kai toks leidimas duodamas, Duomenų tvarkytojas privalo iki asmens duomenų perdavimo su atitinkamu subtvarkytoju sudaryti sutartį ir joje įtvirtinti tokius pačius asmens duomenų apsaugos reikalavimus, kaip nustatyti Duomenų tvarkytojui šioje Sutartyje.</w:t>
      </w:r>
    </w:p>
    <w:p w14:paraId="7E0E52AE" w14:textId="77777777" w:rsidR="004740DE" w:rsidRPr="00706CB5" w:rsidRDefault="004740DE" w:rsidP="004740DE">
      <w:pPr>
        <w:numPr>
          <w:ilvl w:val="1"/>
          <w:numId w:val="4"/>
        </w:numPr>
        <w:spacing w:after="160" w:line="240" w:lineRule="auto"/>
        <w:ind w:left="426"/>
        <w:jc w:val="both"/>
        <w:rPr>
          <w:rFonts w:asciiTheme="minorHAnsi" w:eastAsiaTheme="minorHAnsi" w:hAnsiTheme="minorHAnsi" w:cstheme="minorHAnsi"/>
          <w:noProof/>
        </w:rPr>
      </w:pPr>
      <w:r w:rsidRPr="00706CB5">
        <w:rPr>
          <w:rFonts w:asciiTheme="minorHAnsi" w:eastAsiaTheme="minorHAnsi" w:hAnsiTheme="minorHAnsi" w:cstheme="minorHAnsi"/>
          <w:noProof/>
        </w:rPr>
        <w:t>Duomenų tvarkytojas privalo užtikrinti, kad Subtvarkytojas įsipareigotų įgyvendinti tinkamas technines ir organizacines priemones, kurios atitiktų Susitarime aprašytam Duomenų tvarkymui taikomų asmens duomenų apsaugą reglamentuojančių teisės aktų reikalavimus.</w:t>
      </w:r>
    </w:p>
    <w:p w14:paraId="0686D314" w14:textId="77777777" w:rsidR="004740DE" w:rsidRPr="00706CB5" w:rsidRDefault="004740DE" w:rsidP="004740DE">
      <w:pPr>
        <w:numPr>
          <w:ilvl w:val="1"/>
          <w:numId w:val="4"/>
        </w:numPr>
        <w:spacing w:after="160" w:line="240" w:lineRule="auto"/>
        <w:ind w:left="426"/>
        <w:jc w:val="both"/>
        <w:rPr>
          <w:rFonts w:asciiTheme="minorHAnsi" w:eastAsiaTheme="minorHAnsi" w:hAnsiTheme="minorHAnsi" w:cstheme="minorHAnsi"/>
          <w:noProof/>
        </w:rPr>
      </w:pPr>
      <w:r w:rsidRPr="00706CB5">
        <w:rPr>
          <w:rFonts w:asciiTheme="minorHAnsi" w:eastAsiaTheme="minorHAnsi" w:hAnsiTheme="minorHAnsi" w:cstheme="minorHAnsi"/>
          <w:noProof/>
        </w:rPr>
        <w:t>Duomenų tvarkytojas išlieka visiškai atsakingas Duomenų tvarkytojui už Subtvarkytojo su Duomenų apsauga susijusių prievolių vykdymą tada, jei šis nevykdytų ar netinkamai vykdytų tokias prievoles.</w:t>
      </w:r>
    </w:p>
    <w:p w14:paraId="7D5C4F19" w14:textId="77777777" w:rsidR="004740DE" w:rsidRPr="00706CB5" w:rsidRDefault="004740DE" w:rsidP="004740DE">
      <w:pPr>
        <w:numPr>
          <w:ilvl w:val="1"/>
          <w:numId w:val="4"/>
        </w:numPr>
        <w:spacing w:after="160" w:line="240" w:lineRule="auto"/>
        <w:ind w:left="426"/>
        <w:jc w:val="both"/>
        <w:rPr>
          <w:rFonts w:asciiTheme="minorHAnsi" w:eastAsiaTheme="minorHAnsi" w:hAnsiTheme="minorHAnsi" w:cstheme="minorHAnsi"/>
          <w:noProof/>
        </w:rPr>
      </w:pPr>
      <w:r w:rsidRPr="00706CB5">
        <w:rPr>
          <w:rFonts w:asciiTheme="minorHAnsi" w:eastAsiaTheme="minorHAnsi" w:hAnsiTheme="minorHAnsi" w:cstheme="minorHAnsi"/>
          <w:noProof/>
        </w:rPr>
        <w:t>Duomenų tvarkytojas turi ne rečiau kaip kartą per metus tikrinti Subtvarkytojo atliekamo duomenų tvarkymo atitiktį teisės aktų reikalavimams ir pateikti pažymą Duomenų valdytojui, pasirašytą Duomenų tvarkytojo įmonės vadovo ir duomenų apsaugos pareigūno, nurodančią, jog Subtvarkytojo atliekamas duomenų tvarkymas atitinka teisės aktų bei Sutarties reikalavimams.</w:t>
      </w:r>
    </w:p>
    <w:p w14:paraId="5953720F" w14:textId="77777777" w:rsidR="004740DE" w:rsidRPr="00706CB5" w:rsidRDefault="004740DE" w:rsidP="004740DE">
      <w:pPr>
        <w:numPr>
          <w:ilvl w:val="1"/>
          <w:numId w:val="4"/>
        </w:numPr>
        <w:suppressAutoHyphens/>
        <w:autoSpaceDN w:val="0"/>
        <w:spacing w:after="0" w:line="240" w:lineRule="auto"/>
        <w:ind w:left="426"/>
        <w:jc w:val="both"/>
        <w:textAlignment w:val="baseline"/>
        <w:rPr>
          <w:rFonts w:asciiTheme="minorHAnsi" w:eastAsiaTheme="minorHAnsi" w:hAnsiTheme="minorHAnsi" w:cstheme="minorHAnsi"/>
          <w:noProof/>
        </w:rPr>
      </w:pPr>
      <w:r w:rsidRPr="00706CB5">
        <w:rPr>
          <w:rFonts w:asciiTheme="minorHAnsi" w:eastAsiaTheme="minorHAnsi" w:hAnsiTheme="minorHAnsi" w:cstheme="minorHAnsi"/>
          <w:noProof/>
        </w:rPr>
        <w:t>Duomenų valdytojas be atskiro  rašytinio sutikimo nesutinka su Subtvarkytojų pasitelkimu atliekant duomenų tvarkymą.</w:t>
      </w:r>
    </w:p>
    <w:p w14:paraId="714B8C94" w14:textId="77777777" w:rsidR="004740DE" w:rsidRPr="00706CB5" w:rsidRDefault="004740DE" w:rsidP="004740DE">
      <w:pPr>
        <w:spacing w:after="160" w:line="240" w:lineRule="auto"/>
        <w:jc w:val="both"/>
        <w:rPr>
          <w:rFonts w:asciiTheme="minorHAnsi" w:eastAsiaTheme="minorHAnsi" w:hAnsiTheme="minorHAnsi" w:cstheme="minorHAnsi"/>
          <w:noProof/>
        </w:rPr>
      </w:pPr>
    </w:p>
    <w:p w14:paraId="7A5CEF84" w14:textId="77777777" w:rsidR="004740DE" w:rsidRPr="00706CB5" w:rsidRDefault="004740DE" w:rsidP="004740DE">
      <w:pPr>
        <w:numPr>
          <w:ilvl w:val="0"/>
          <w:numId w:val="4"/>
        </w:numPr>
        <w:spacing w:after="160" w:line="240" w:lineRule="auto"/>
        <w:ind w:left="357" w:hanging="357"/>
        <w:jc w:val="both"/>
        <w:rPr>
          <w:rFonts w:asciiTheme="minorHAnsi" w:eastAsiaTheme="minorHAnsi" w:hAnsiTheme="minorHAnsi" w:cstheme="minorHAnsi"/>
          <w:b/>
          <w:noProof/>
        </w:rPr>
      </w:pPr>
      <w:r w:rsidRPr="00706CB5">
        <w:rPr>
          <w:rFonts w:asciiTheme="minorHAnsi" w:eastAsiaTheme="minorHAnsi" w:hAnsiTheme="minorHAnsi" w:cstheme="minorHAnsi"/>
          <w:b/>
          <w:noProof/>
        </w:rPr>
        <w:t>DUOMENŲ APSAUGOS AUDITAS IR POVEIKIO DUOMENŲ APSAUGAI VERTINIMAS</w:t>
      </w:r>
    </w:p>
    <w:p w14:paraId="5A5D8E91" w14:textId="77777777" w:rsidR="004740DE" w:rsidRPr="00706CB5" w:rsidRDefault="004740DE" w:rsidP="004740DE">
      <w:pPr>
        <w:numPr>
          <w:ilvl w:val="1"/>
          <w:numId w:val="4"/>
        </w:numPr>
        <w:spacing w:after="160" w:line="240" w:lineRule="auto"/>
        <w:ind w:left="426" w:hanging="426"/>
        <w:jc w:val="both"/>
        <w:rPr>
          <w:rFonts w:asciiTheme="minorHAnsi" w:eastAsiaTheme="minorHAnsi" w:hAnsiTheme="minorHAnsi" w:cstheme="minorHAnsi"/>
          <w:noProof/>
        </w:rPr>
      </w:pPr>
      <w:r w:rsidRPr="00706CB5">
        <w:rPr>
          <w:rFonts w:asciiTheme="minorHAnsi" w:eastAsiaTheme="minorHAnsi" w:hAnsiTheme="minorHAnsi" w:cstheme="minorHAnsi"/>
          <w:noProof/>
        </w:rPr>
        <w:t>Duomenų tvarkytojas, siekdamas garantuoti, kad įgyvendina tinkamas technines ir organizacines priemones bei duomenų tvarkymas atitinka BDAR ir kitų teisės aktų reikalavimus privalo reguliariai vykdyti asmens duomenų tvarkymo auditus ir apie atlikto audito rezultatus informuoti Duomenų valdytoją.</w:t>
      </w:r>
    </w:p>
    <w:p w14:paraId="52333501" w14:textId="77777777" w:rsidR="004740DE" w:rsidRPr="00706CB5" w:rsidRDefault="004740DE" w:rsidP="004740DE">
      <w:pPr>
        <w:numPr>
          <w:ilvl w:val="1"/>
          <w:numId w:val="4"/>
        </w:numPr>
        <w:spacing w:after="160" w:line="240" w:lineRule="auto"/>
        <w:ind w:left="426" w:hanging="426"/>
        <w:jc w:val="both"/>
        <w:rPr>
          <w:rFonts w:asciiTheme="minorHAnsi" w:eastAsiaTheme="minorHAnsi" w:hAnsiTheme="minorHAnsi" w:cstheme="minorHAnsi"/>
          <w:noProof/>
        </w:rPr>
      </w:pPr>
      <w:r w:rsidRPr="00706CB5">
        <w:rPr>
          <w:rFonts w:asciiTheme="minorHAnsi" w:eastAsiaTheme="minorHAnsi" w:hAnsiTheme="minorHAnsi" w:cstheme="minorHAnsi"/>
          <w:noProof/>
        </w:rPr>
        <w:t xml:space="preserve">Duomenų tvarkytojas įsipareigoja asmens duomenų tvarkymo auditus vykdyti ne rečiau kaip kartą per metus  </w:t>
      </w:r>
    </w:p>
    <w:p w14:paraId="11854986" w14:textId="77777777" w:rsidR="004740DE" w:rsidRPr="00706CB5" w:rsidRDefault="004740DE" w:rsidP="004740DE">
      <w:pPr>
        <w:numPr>
          <w:ilvl w:val="1"/>
          <w:numId w:val="4"/>
        </w:numPr>
        <w:spacing w:after="160" w:line="240" w:lineRule="auto"/>
        <w:ind w:left="426" w:hanging="426"/>
        <w:jc w:val="both"/>
        <w:rPr>
          <w:rFonts w:asciiTheme="minorHAnsi" w:eastAsiaTheme="minorHAnsi" w:hAnsiTheme="minorHAnsi" w:cstheme="minorHAnsi"/>
          <w:noProof/>
        </w:rPr>
      </w:pPr>
      <w:r w:rsidRPr="00706CB5">
        <w:rPr>
          <w:rFonts w:asciiTheme="minorHAnsi" w:eastAsiaTheme="minorHAnsi" w:hAnsiTheme="minorHAnsi" w:cstheme="minorHAnsi"/>
          <w:noProof/>
        </w:rPr>
        <w:t>Duomenų valdytojas, norėdamas įsitikinti, kad duomenų tvarkymas atitinka BDAR ir kitų teisės aktų reikalavimus, gali kreiptis į Duomenų tvarkytoją, kuris įsipareigoja Duomenų valdytojui pateikti išsamią ataskaitą apie atliktus veiksmus, susijusius su asmens duomenų tvarkymu.</w:t>
      </w:r>
    </w:p>
    <w:p w14:paraId="41624B35" w14:textId="77777777" w:rsidR="004740DE" w:rsidRPr="00706CB5" w:rsidRDefault="004740DE" w:rsidP="004740DE">
      <w:pPr>
        <w:numPr>
          <w:ilvl w:val="1"/>
          <w:numId w:val="4"/>
        </w:numPr>
        <w:spacing w:after="160" w:line="240" w:lineRule="auto"/>
        <w:ind w:left="426" w:hanging="426"/>
        <w:jc w:val="both"/>
        <w:rPr>
          <w:rFonts w:asciiTheme="minorHAnsi" w:eastAsiaTheme="minorHAnsi" w:hAnsiTheme="minorHAnsi" w:cstheme="minorHAnsi"/>
          <w:noProof/>
        </w:rPr>
      </w:pPr>
      <w:r w:rsidRPr="00706CB5">
        <w:rPr>
          <w:rFonts w:asciiTheme="minorHAnsi" w:eastAsiaTheme="minorHAnsi" w:hAnsiTheme="minorHAnsi" w:cstheme="minorHAnsi"/>
          <w:noProof/>
        </w:rPr>
        <w:t>Duomenų valdytojas gali pavesti kompetentingiems asmenims atlikti Duomenų tvarkytojo veiklos auditą. Audito metu Duomenų tvarkytojas privalo bendradarbiauti ir duomenų auditą atliekančiais asmenimis bei perduoti visą reikalingą informaciją, susijusią su Duomenų valdytojo perduotais duomenimis ir jų tvarkymu.</w:t>
      </w:r>
    </w:p>
    <w:p w14:paraId="72EC0C90" w14:textId="77777777" w:rsidR="004740DE" w:rsidRPr="00706CB5" w:rsidRDefault="004740DE" w:rsidP="004740DE">
      <w:pPr>
        <w:numPr>
          <w:ilvl w:val="1"/>
          <w:numId w:val="4"/>
        </w:numPr>
        <w:spacing w:after="160" w:line="240" w:lineRule="auto"/>
        <w:jc w:val="both"/>
        <w:rPr>
          <w:rFonts w:asciiTheme="minorHAnsi" w:eastAsiaTheme="minorHAnsi" w:hAnsiTheme="minorHAnsi" w:cstheme="minorHAnsi"/>
          <w:noProof/>
        </w:rPr>
      </w:pPr>
      <w:r w:rsidRPr="00706CB5">
        <w:rPr>
          <w:rFonts w:asciiTheme="minorHAnsi" w:eastAsiaTheme="minorHAnsi" w:hAnsiTheme="minorHAnsi" w:cstheme="minorHAnsi"/>
          <w:noProof/>
        </w:rPr>
        <w:t>Duomenų tvarkytojas įsipareigoja pateikti Duomenų valdytojui visą informaciją, būtiną siekiant įrodyti, kaip vykdomos Duomenų valdytojo ir Duomenų tvarkytojo prievolės duomenų apsaugos srityje, bendradarbiauti su Duomenų valdytoju atliekant poveikio duomenų apsaugai vertinimą, sudaryti tam sąlygas ir suteikti reikiamą prieigą, bendradarbiauti ir neatlygintinai laiku teikti visą reikalaujamą ir reikalingą informaciją ir dokumentus.</w:t>
      </w:r>
    </w:p>
    <w:p w14:paraId="64AAE81F" w14:textId="77777777" w:rsidR="004740DE" w:rsidRPr="00706CB5" w:rsidRDefault="004740DE" w:rsidP="004740DE">
      <w:pPr>
        <w:numPr>
          <w:ilvl w:val="0"/>
          <w:numId w:val="4"/>
        </w:numPr>
        <w:spacing w:after="160" w:line="240" w:lineRule="auto"/>
        <w:ind w:left="357" w:hanging="357"/>
        <w:jc w:val="both"/>
        <w:rPr>
          <w:rFonts w:asciiTheme="minorHAnsi" w:eastAsiaTheme="minorHAnsi" w:hAnsiTheme="minorHAnsi" w:cstheme="minorHAnsi"/>
          <w:noProof/>
        </w:rPr>
      </w:pPr>
      <w:r w:rsidRPr="00706CB5">
        <w:rPr>
          <w:rFonts w:asciiTheme="minorHAnsi" w:eastAsiaTheme="minorHAnsi" w:hAnsiTheme="minorHAnsi" w:cstheme="minorHAnsi"/>
          <w:b/>
          <w:noProof/>
        </w:rPr>
        <w:t>DUOMENŲ SUBJEKTO TEISĖS</w:t>
      </w:r>
    </w:p>
    <w:p w14:paraId="0B97D830" w14:textId="77777777" w:rsidR="004740DE" w:rsidRPr="00706CB5" w:rsidRDefault="004740DE" w:rsidP="004740DE">
      <w:pPr>
        <w:numPr>
          <w:ilvl w:val="1"/>
          <w:numId w:val="4"/>
        </w:numPr>
        <w:spacing w:after="160" w:line="240" w:lineRule="auto"/>
        <w:ind w:left="357" w:hanging="357"/>
        <w:jc w:val="both"/>
        <w:rPr>
          <w:rFonts w:asciiTheme="minorHAnsi" w:eastAsiaTheme="minorHAnsi" w:hAnsiTheme="minorHAnsi" w:cstheme="minorHAnsi"/>
          <w:noProof/>
        </w:rPr>
      </w:pPr>
      <w:r w:rsidRPr="00706CB5">
        <w:rPr>
          <w:rFonts w:asciiTheme="minorHAnsi" w:eastAsiaTheme="minorHAnsi" w:hAnsiTheme="minorHAnsi" w:cstheme="minorHAnsi"/>
          <w:noProof/>
        </w:rPr>
        <w:t xml:space="preserve">Visi duomenų subjektų prašymai ir pretenzijos, susiję su duomenų tvarkymu turi būti perduoti Duomenų valdytojui įvertinti ir apsvarstyti. </w:t>
      </w:r>
    </w:p>
    <w:p w14:paraId="5B4D64A1" w14:textId="77777777" w:rsidR="004740DE" w:rsidRPr="00706CB5" w:rsidRDefault="004740DE" w:rsidP="004740DE">
      <w:pPr>
        <w:numPr>
          <w:ilvl w:val="1"/>
          <w:numId w:val="4"/>
        </w:numPr>
        <w:spacing w:after="160" w:line="240" w:lineRule="auto"/>
        <w:ind w:left="357" w:hanging="357"/>
        <w:jc w:val="both"/>
        <w:rPr>
          <w:rFonts w:asciiTheme="minorHAnsi" w:eastAsiaTheme="minorHAnsi" w:hAnsiTheme="minorHAnsi" w:cstheme="minorHAnsi"/>
          <w:noProof/>
        </w:rPr>
      </w:pPr>
      <w:r w:rsidRPr="00706CB5">
        <w:rPr>
          <w:rFonts w:asciiTheme="minorHAnsi" w:eastAsiaTheme="minorHAnsi" w:hAnsiTheme="minorHAnsi" w:cstheme="minorHAnsi"/>
          <w:noProof/>
        </w:rPr>
        <w:t xml:space="preserve">Duomenų tvarkytojas neturi teisės savo nuožiūra priimti sprendimų dėl duomenų subjektų kreipimosi, nepasikonsultavęs su Duomenų valdytoju arba nesilaikydamas Duomenų valdytojo nurodymų. </w:t>
      </w:r>
    </w:p>
    <w:p w14:paraId="431A615C" w14:textId="77777777" w:rsidR="004740DE" w:rsidRPr="00706CB5" w:rsidRDefault="004740DE" w:rsidP="004740DE">
      <w:pPr>
        <w:numPr>
          <w:ilvl w:val="1"/>
          <w:numId w:val="4"/>
        </w:numPr>
        <w:spacing w:after="160" w:line="240" w:lineRule="auto"/>
        <w:ind w:left="357" w:hanging="357"/>
        <w:jc w:val="both"/>
        <w:rPr>
          <w:rFonts w:asciiTheme="minorHAnsi" w:eastAsiaTheme="minorHAnsi" w:hAnsiTheme="minorHAnsi" w:cstheme="minorHAnsi"/>
          <w:noProof/>
        </w:rPr>
      </w:pPr>
      <w:r w:rsidRPr="00706CB5">
        <w:rPr>
          <w:rFonts w:asciiTheme="minorHAnsi" w:eastAsiaTheme="minorHAnsi" w:hAnsiTheme="minorHAnsi" w:cstheme="minorHAnsi"/>
          <w:noProof/>
        </w:rPr>
        <w:t>Duomenų valdytojui gavus duomenų subjekto užklausą, susijusią su Duomenų tvarkytojo tvarkomais duomenimis , Duomenų tvarkytojas įsipareigoja nedelsiant, bet ne vėliau kaip per 1 darbo dieną, pateikti visą reikiamą informaciją ir/ar dokumentus bei pagalbą, būtiną tam, kad Duomenų valdytojas galėtų tinkamai įgyvendinti duomenų subjektų prašymus ir pretenzijas, susijusias su duomenų tvarkymu.</w:t>
      </w:r>
    </w:p>
    <w:p w14:paraId="6615DD56" w14:textId="28908C4D" w:rsidR="004740DE" w:rsidRPr="00706CB5" w:rsidRDefault="004740DE" w:rsidP="004740DE">
      <w:pPr>
        <w:numPr>
          <w:ilvl w:val="1"/>
          <w:numId w:val="4"/>
        </w:numPr>
        <w:spacing w:after="160" w:line="240" w:lineRule="auto"/>
        <w:ind w:left="357" w:hanging="357"/>
        <w:jc w:val="both"/>
        <w:rPr>
          <w:rFonts w:asciiTheme="minorHAnsi" w:eastAsiaTheme="minorHAnsi" w:hAnsiTheme="minorHAnsi" w:cstheme="minorHAnsi"/>
          <w:noProof/>
        </w:rPr>
      </w:pPr>
      <w:r w:rsidRPr="00706CB5">
        <w:rPr>
          <w:rFonts w:asciiTheme="minorHAnsi" w:eastAsiaTheme="minorHAnsi" w:hAnsiTheme="minorHAnsi" w:cstheme="minorHAnsi"/>
          <w:noProof/>
        </w:rPr>
        <w:lastRenderedPageBreak/>
        <w:t>Apie Valstybinės asmens duomenų apsaugos inspekcijos paklausimus ir (ar) prašymus, susijusius su Duomenų tvarkytojui perduotų asmens duomenų tvarkymu, Duomenų tvarkytojas turi nedelsiant pranešti Duomenų valdytojui šioje Sutartyje nurodytais kontaktais pranešimams (šios Sutarties 10 skyrius).</w:t>
      </w:r>
    </w:p>
    <w:p w14:paraId="4C632942" w14:textId="77777777" w:rsidR="009F5C5A" w:rsidRPr="00706CB5" w:rsidRDefault="009F5C5A" w:rsidP="009F5C5A">
      <w:pPr>
        <w:spacing w:after="160" w:line="240" w:lineRule="auto"/>
        <w:ind w:left="357"/>
        <w:jc w:val="both"/>
        <w:rPr>
          <w:rFonts w:asciiTheme="minorHAnsi" w:eastAsiaTheme="minorHAnsi" w:hAnsiTheme="minorHAnsi" w:cstheme="minorHAnsi"/>
          <w:noProof/>
        </w:rPr>
      </w:pPr>
    </w:p>
    <w:p w14:paraId="6FD9210E" w14:textId="77777777" w:rsidR="004740DE" w:rsidRPr="00706CB5" w:rsidRDefault="004740DE" w:rsidP="004740DE">
      <w:pPr>
        <w:numPr>
          <w:ilvl w:val="0"/>
          <w:numId w:val="4"/>
        </w:numPr>
        <w:spacing w:after="160" w:line="240" w:lineRule="auto"/>
        <w:ind w:left="357" w:hanging="357"/>
        <w:jc w:val="both"/>
        <w:rPr>
          <w:rFonts w:asciiTheme="minorHAnsi" w:eastAsiaTheme="minorHAnsi" w:hAnsiTheme="minorHAnsi" w:cstheme="minorHAnsi"/>
          <w:noProof/>
        </w:rPr>
      </w:pPr>
      <w:r w:rsidRPr="00706CB5">
        <w:rPr>
          <w:rFonts w:asciiTheme="minorHAnsi" w:eastAsiaTheme="minorHAnsi" w:hAnsiTheme="minorHAnsi" w:cstheme="minorHAnsi"/>
          <w:b/>
          <w:noProof/>
        </w:rPr>
        <w:t xml:space="preserve">APSAUGOS REIKALAVIMŲ PAŽEIDIMAS </w:t>
      </w:r>
    </w:p>
    <w:p w14:paraId="77D5F6BE" w14:textId="77777777" w:rsidR="004740DE" w:rsidRPr="00706CB5" w:rsidRDefault="004740DE" w:rsidP="004740DE">
      <w:pPr>
        <w:spacing w:after="160" w:line="240" w:lineRule="auto"/>
        <w:contextualSpacing/>
        <w:jc w:val="both"/>
        <w:rPr>
          <w:rFonts w:asciiTheme="minorHAnsi" w:eastAsiaTheme="minorHAnsi" w:hAnsiTheme="minorHAnsi" w:cstheme="minorHAnsi"/>
          <w:noProof/>
        </w:rPr>
      </w:pPr>
      <w:r w:rsidRPr="00706CB5">
        <w:rPr>
          <w:rFonts w:asciiTheme="minorHAnsi" w:eastAsiaTheme="minorHAnsi" w:hAnsiTheme="minorHAnsi" w:cstheme="minorHAnsi"/>
          <w:noProof/>
        </w:rPr>
        <w:t>10.1. Duomenų tvarkytojas įsipareigoja:</w:t>
      </w:r>
    </w:p>
    <w:p w14:paraId="6667BD26" w14:textId="77777777" w:rsidR="004740DE" w:rsidRPr="00706CB5" w:rsidRDefault="004740DE" w:rsidP="004740DE">
      <w:pPr>
        <w:pStyle w:val="Sraopastraipa"/>
        <w:numPr>
          <w:ilvl w:val="2"/>
          <w:numId w:val="4"/>
        </w:numPr>
        <w:spacing w:after="160" w:line="240" w:lineRule="auto"/>
        <w:ind w:left="709"/>
        <w:jc w:val="both"/>
        <w:rPr>
          <w:rFonts w:asciiTheme="minorHAnsi" w:eastAsiaTheme="minorHAnsi" w:hAnsiTheme="minorHAnsi" w:cstheme="minorHAnsi"/>
          <w:noProof/>
        </w:rPr>
      </w:pPr>
      <w:r w:rsidRPr="00706CB5">
        <w:rPr>
          <w:rFonts w:asciiTheme="minorHAnsi" w:eastAsiaTheme="minorHAnsi" w:hAnsiTheme="minorHAnsi" w:cstheme="minorHAnsi"/>
          <w:noProof/>
        </w:rPr>
        <w:t>informuoti Duomenų valdytoją apie bet kokius techninių, organizacinių ar finansinių sistemų pokyčius, kurie gali turėti poveikį Duomenų tvarkytojo galimybėms ir pasirengimui tvarkyti asmens duomenis, Pagrindinėje sutartyje bei šioje Sutartyje numatytais tikslais;</w:t>
      </w:r>
    </w:p>
    <w:p w14:paraId="34D04AD3" w14:textId="77777777" w:rsidR="004740DE" w:rsidRPr="00706CB5" w:rsidRDefault="004740DE" w:rsidP="004740DE">
      <w:pPr>
        <w:pStyle w:val="Sraopastraipa"/>
        <w:spacing w:after="160" w:line="240" w:lineRule="auto"/>
        <w:ind w:left="709"/>
        <w:jc w:val="both"/>
        <w:rPr>
          <w:rFonts w:asciiTheme="minorHAnsi" w:eastAsiaTheme="minorHAnsi" w:hAnsiTheme="minorHAnsi" w:cstheme="minorHAnsi"/>
          <w:noProof/>
        </w:rPr>
      </w:pPr>
    </w:p>
    <w:p w14:paraId="35D34955" w14:textId="77777777" w:rsidR="004740DE" w:rsidRPr="00706CB5" w:rsidRDefault="004740DE" w:rsidP="004740DE">
      <w:pPr>
        <w:pStyle w:val="Sraopastraipa"/>
        <w:numPr>
          <w:ilvl w:val="2"/>
          <w:numId w:val="4"/>
        </w:numPr>
        <w:spacing w:after="160" w:line="240" w:lineRule="auto"/>
        <w:ind w:left="709"/>
        <w:jc w:val="both"/>
        <w:rPr>
          <w:rFonts w:asciiTheme="minorHAnsi" w:eastAsiaTheme="minorHAnsi" w:hAnsiTheme="minorHAnsi" w:cstheme="minorHAnsi"/>
          <w:noProof/>
        </w:rPr>
      </w:pPr>
      <w:r w:rsidRPr="00706CB5">
        <w:rPr>
          <w:rFonts w:asciiTheme="minorHAnsi" w:eastAsiaTheme="minorHAnsi" w:hAnsiTheme="minorHAnsi" w:cstheme="minorHAnsi"/>
          <w:noProof/>
        </w:rPr>
        <w:t xml:space="preserve">nedelsiant, bet ne vėliau kaip per 24 valandas nuo sužinojimo momento, informuoti Duomenų valdytoją šioje Sutartyje nurodytais kontaktais pranešimams </w:t>
      </w:r>
      <w:bookmarkStart w:id="3" w:name="_Hlk44604931"/>
      <w:r w:rsidRPr="00706CB5">
        <w:rPr>
          <w:rFonts w:asciiTheme="minorHAnsi" w:eastAsiaTheme="minorHAnsi" w:hAnsiTheme="minorHAnsi" w:cstheme="minorHAnsi"/>
          <w:noProof/>
        </w:rPr>
        <w:t xml:space="preserve">(šios Sutarties 10 skyrius) </w:t>
      </w:r>
      <w:bookmarkEnd w:id="3"/>
      <w:r w:rsidRPr="00706CB5">
        <w:rPr>
          <w:rFonts w:asciiTheme="minorHAnsi" w:eastAsiaTheme="minorHAnsi" w:hAnsiTheme="minorHAnsi" w:cstheme="minorHAnsi"/>
          <w:noProof/>
        </w:rPr>
        <w:t>apie visus duomenų saugos incidentus ir skubiai pašalinti problemą ir užkirsti kelią tolesnei žalai, taip pat sumažinti tokio saugos incidento padarinius bei bendradarbiauti su Duomenų valdytoju atliekant duomenų saugos pažeidimo tyrimus, teikiant informaciją ir/ar pranešimus apie duomenų saugos pažeidimus Valstybinei duomenų apsaugos inspekcijai ir duomenų subjektams;</w:t>
      </w:r>
    </w:p>
    <w:p w14:paraId="05B12311" w14:textId="77777777" w:rsidR="004740DE" w:rsidRPr="00706CB5" w:rsidRDefault="004740DE" w:rsidP="004740DE">
      <w:pPr>
        <w:pStyle w:val="Sraopastraipa"/>
        <w:numPr>
          <w:ilvl w:val="2"/>
          <w:numId w:val="4"/>
        </w:numPr>
        <w:spacing w:after="160" w:line="240" w:lineRule="auto"/>
        <w:ind w:left="709"/>
        <w:jc w:val="both"/>
        <w:rPr>
          <w:rFonts w:asciiTheme="minorHAnsi" w:eastAsiaTheme="minorHAnsi" w:hAnsiTheme="minorHAnsi" w:cstheme="minorHAnsi"/>
          <w:noProof/>
        </w:rPr>
      </w:pPr>
      <w:r w:rsidRPr="00706CB5">
        <w:rPr>
          <w:rFonts w:asciiTheme="minorHAnsi" w:eastAsiaTheme="minorHAnsi" w:hAnsiTheme="minorHAnsi" w:cstheme="minorHAnsi"/>
          <w:noProof/>
        </w:rPr>
        <w:t>nedelsiant informuoti Duomenų valdytoją, jei Duomenų valdytojo duomenims ir/arba duomenų laikmenoms iškyla pavojus dėl turto konfiskavimo ar arešto, nemokumo ar likvidavimo, arba kitų nenumatytų įvykių. Duomenų tvarkytojas tokiais atvejais privalo pranešti visiems atsakingiems asmenims, kad duomenų suverenumas ir nuosavybės teisė į juos priklauso išimtinai Duomenų valdytojui.</w:t>
      </w:r>
    </w:p>
    <w:p w14:paraId="779AE6D7" w14:textId="77777777" w:rsidR="004740DE" w:rsidRPr="00706CB5" w:rsidRDefault="004740DE" w:rsidP="004740DE">
      <w:pPr>
        <w:numPr>
          <w:ilvl w:val="0"/>
          <w:numId w:val="4"/>
        </w:numPr>
        <w:spacing w:after="160" w:line="240" w:lineRule="auto"/>
        <w:ind w:left="357" w:hanging="357"/>
        <w:contextualSpacing/>
        <w:jc w:val="both"/>
        <w:rPr>
          <w:rFonts w:asciiTheme="minorHAnsi" w:eastAsiaTheme="minorHAnsi" w:hAnsiTheme="minorHAnsi" w:cstheme="minorHAnsi"/>
          <w:b/>
          <w:noProof/>
        </w:rPr>
      </w:pPr>
      <w:r w:rsidRPr="00706CB5">
        <w:rPr>
          <w:rFonts w:asciiTheme="minorHAnsi" w:eastAsiaTheme="minorHAnsi" w:hAnsiTheme="minorHAnsi" w:cstheme="minorHAnsi"/>
          <w:b/>
          <w:noProof/>
        </w:rPr>
        <w:t xml:space="preserve"> FORCE MAJEURE </w:t>
      </w:r>
    </w:p>
    <w:p w14:paraId="0C96B1A2" w14:textId="77777777" w:rsidR="004740DE" w:rsidRPr="00706CB5" w:rsidRDefault="004740DE" w:rsidP="004740DE">
      <w:pPr>
        <w:spacing w:after="160" w:line="240" w:lineRule="auto"/>
        <w:ind w:left="357"/>
        <w:contextualSpacing/>
        <w:jc w:val="both"/>
        <w:rPr>
          <w:rFonts w:asciiTheme="minorHAnsi" w:eastAsiaTheme="minorHAnsi" w:hAnsiTheme="minorHAnsi" w:cstheme="minorHAnsi"/>
          <w:b/>
          <w:noProof/>
        </w:rPr>
      </w:pPr>
    </w:p>
    <w:p w14:paraId="0C293A25" w14:textId="77777777" w:rsidR="004740DE" w:rsidRPr="00706CB5" w:rsidRDefault="004740DE" w:rsidP="004740DE">
      <w:pPr>
        <w:spacing w:after="160" w:line="240" w:lineRule="auto"/>
        <w:ind w:left="607" w:hanging="607"/>
        <w:jc w:val="both"/>
        <w:rPr>
          <w:rFonts w:asciiTheme="minorHAnsi" w:eastAsiaTheme="minorHAnsi" w:hAnsiTheme="minorHAnsi" w:cstheme="minorHAnsi"/>
          <w:noProof/>
        </w:rPr>
      </w:pPr>
      <w:r w:rsidRPr="00706CB5">
        <w:rPr>
          <w:rFonts w:asciiTheme="minorHAnsi" w:eastAsiaTheme="minorHAnsi" w:hAnsiTheme="minorHAnsi" w:cstheme="minorHAnsi"/>
          <w:noProof/>
        </w:rPr>
        <w:t xml:space="preserve">11.1. </w:t>
      </w:r>
      <w:r w:rsidRPr="00706CB5">
        <w:rPr>
          <w:rFonts w:asciiTheme="minorHAnsi" w:eastAsiaTheme="minorHAnsi" w:hAnsiTheme="minorHAnsi" w:cstheme="minorHAnsi"/>
          <w:noProof/>
        </w:rPr>
        <w:tab/>
        <w:t>Bet kuri Šalis neatsako už bet kurios iš savo prievolių nevykdymą, jei įrodo, kad toks nevykdymas buvo sąlygotas aplinkybės, kurios Šalis negalėjo kontroliuoti, ir kad nebuvo galima jos numatyti arba išvengti ar įveikti tos aplinkybės ar jos pasekmių.</w:t>
      </w:r>
    </w:p>
    <w:p w14:paraId="24A849F3" w14:textId="77777777" w:rsidR="004740DE" w:rsidRPr="00706CB5" w:rsidRDefault="004740DE" w:rsidP="004740DE">
      <w:pPr>
        <w:spacing w:after="0" w:line="240" w:lineRule="auto"/>
        <w:ind w:firstLine="709"/>
        <w:contextualSpacing/>
        <w:jc w:val="both"/>
        <w:rPr>
          <w:rFonts w:asciiTheme="minorHAnsi" w:eastAsiaTheme="minorHAnsi" w:hAnsiTheme="minorHAnsi" w:cstheme="minorHAnsi"/>
          <w:noProof/>
        </w:rPr>
      </w:pPr>
    </w:p>
    <w:p w14:paraId="6729C511" w14:textId="77777777" w:rsidR="004740DE" w:rsidRPr="00706CB5" w:rsidRDefault="004740DE" w:rsidP="004740DE">
      <w:pPr>
        <w:numPr>
          <w:ilvl w:val="0"/>
          <w:numId w:val="4"/>
        </w:numPr>
        <w:spacing w:after="160" w:line="240" w:lineRule="auto"/>
        <w:ind w:left="357" w:hanging="357"/>
        <w:contextualSpacing/>
        <w:jc w:val="both"/>
        <w:rPr>
          <w:rFonts w:asciiTheme="minorHAnsi" w:eastAsiaTheme="minorHAnsi" w:hAnsiTheme="minorHAnsi" w:cstheme="minorHAnsi"/>
          <w:noProof/>
        </w:rPr>
      </w:pPr>
      <w:r w:rsidRPr="00706CB5">
        <w:rPr>
          <w:rFonts w:asciiTheme="minorHAnsi" w:eastAsiaTheme="minorHAnsi" w:hAnsiTheme="minorHAnsi" w:cstheme="minorHAnsi"/>
          <w:b/>
          <w:noProof/>
        </w:rPr>
        <w:t>PRANEŠIMAI</w:t>
      </w:r>
    </w:p>
    <w:p w14:paraId="487A1C8E" w14:textId="77777777" w:rsidR="004740DE" w:rsidRPr="00706CB5" w:rsidRDefault="004740DE" w:rsidP="004740DE">
      <w:pPr>
        <w:spacing w:after="160" w:line="240" w:lineRule="auto"/>
        <w:ind w:left="357"/>
        <w:contextualSpacing/>
        <w:jc w:val="both"/>
        <w:rPr>
          <w:rFonts w:asciiTheme="minorHAnsi" w:eastAsiaTheme="minorHAnsi" w:hAnsiTheme="minorHAnsi" w:cstheme="minorHAnsi"/>
          <w:noProof/>
        </w:rPr>
      </w:pPr>
    </w:p>
    <w:p w14:paraId="0FA64556" w14:textId="77777777" w:rsidR="004740DE" w:rsidRPr="00706CB5" w:rsidRDefault="004740DE" w:rsidP="004740DE">
      <w:pPr>
        <w:spacing w:after="160" w:line="240" w:lineRule="auto"/>
        <w:ind w:left="357" w:hanging="357"/>
        <w:contextualSpacing/>
        <w:jc w:val="both"/>
        <w:rPr>
          <w:rFonts w:asciiTheme="minorHAnsi" w:eastAsiaTheme="minorHAnsi" w:hAnsiTheme="minorHAnsi" w:cstheme="minorHAnsi"/>
          <w:noProof/>
        </w:rPr>
      </w:pPr>
      <w:r w:rsidRPr="00706CB5">
        <w:rPr>
          <w:rFonts w:asciiTheme="minorHAnsi" w:eastAsiaTheme="minorHAnsi" w:hAnsiTheme="minorHAnsi" w:cstheme="minorHAnsi"/>
          <w:noProof/>
        </w:rPr>
        <w:t>12.1. Pranešimai ir informacija pagal šią Sutartį turi būti pateikiama raštu:</w:t>
      </w:r>
    </w:p>
    <w:p w14:paraId="78BEAE3C" w14:textId="77777777" w:rsidR="004740DE" w:rsidRPr="00706CB5" w:rsidRDefault="004740DE" w:rsidP="004740DE">
      <w:pPr>
        <w:spacing w:after="160" w:line="240" w:lineRule="auto"/>
        <w:ind w:left="357" w:hanging="357"/>
        <w:contextualSpacing/>
        <w:jc w:val="both"/>
        <w:rPr>
          <w:rFonts w:asciiTheme="minorHAnsi" w:eastAsiaTheme="minorHAnsi" w:hAnsiTheme="minorHAnsi" w:cstheme="minorHAnsi"/>
          <w:noProof/>
        </w:rPr>
      </w:pPr>
    </w:p>
    <w:p w14:paraId="462F2444" w14:textId="35B82BD6" w:rsidR="004740DE" w:rsidRPr="00706CB5" w:rsidRDefault="004740DE" w:rsidP="004740DE">
      <w:pPr>
        <w:spacing w:after="160" w:line="240" w:lineRule="auto"/>
        <w:ind w:left="510" w:hanging="510"/>
        <w:contextualSpacing/>
        <w:jc w:val="both"/>
        <w:rPr>
          <w:rFonts w:asciiTheme="minorHAnsi" w:eastAsiaTheme="minorHAnsi" w:hAnsiTheme="minorHAnsi" w:cstheme="minorHAnsi"/>
          <w:noProof/>
          <w:highlight w:val="yellow"/>
        </w:rPr>
      </w:pPr>
      <w:r w:rsidRPr="00706CB5">
        <w:rPr>
          <w:rFonts w:asciiTheme="minorHAnsi" w:eastAsiaTheme="minorHAnsi" w:hAnsiTheme="minorHAnsi" w:cstheme="minorHAnsi"/>
          <w:noProof/>
        </w:rPr>
        <w:t xml:space="preserve">12.2. </w:t>
      </w:r>
      <w:r w:rsidRPr="0099523D">
        <w:rPr>
          <w:rFonts w:asciiTheme="minorHAnsi" w:eastAsiaTheme="minorHAnsi" w:hAnsiTheme="minorHAnsi" w:cstheme="minorHAnsi"/>
          <w:noProof/>
        </w:rPr>
        <w:t xml:space="preserve">Duomenų tvarkytojo atstovas: </w:t>
      </w:r>
      <w:r w:rsidR="00BC101E" w:rsidRPr="0099523D">
        <w:rPr>
          <w:rFonts w:asciiTheme="minorHAnsi" w:eastAsiaTheme="minorHAnsi" w:hAnsiTheme="minorHAnsi" w:cstheme="minorHAnsi"/>
          <w:noProof/>
        </w:rPr>
        <w:t xml:space="preserve">Kibernetinio saugumo operacijų vadovas, </w:t>
      </w:r>
    </w:p>
    <w:p w14:paraId="198F10E8" w14:textId="77777777" w:rsidR="004740DE" w:rsidRPr="00706CB5" w:rsidRDefault="004740DE" w:rsidP="004740DE">
      <w:pPr>
        <w:spacing w:after="160" w:line="240" w:lineRule="auto"/>
        <w:ind w:left="357" w:hanging="357"/>
        <w:contextualSpacing/>
        <w:jc w:val="both"/>
        <w:rPr>
          <w:rFonts w:asciiTheme="minorHAnsi" w:eastAsiaTheme="minorHAnsi" w:hAnsiTheme="minorHAnsi" w:cstheme="minorHAnsi"/>
          <w:noProof/>
          <w:highlight w:val="yellow"/>
        </w:rPr>
      </w:pPr>
    </w:p>
    <w:p w14:paraId="208863B5" w14:textId="757675AC" w:rsidR="004740DE" w:rsidRPr="00706CB5" w:rsidRDefault="004740DE" w:rsidP="004740DE">
      <w:pPr>
        <w:spacing w:after="160" w:line="240" w:lineRule="auto"/>
        <w:ind w:left="510" w:hanging="510"/>
        <w:contextualSpacing/>
        <w:jc w:val="both"/>
        <w:rPr>
          <w:rFonts w:asciiTheme="minorHAnsi" w:eastAsiaTheme="minorHAnsi" w:hAnsiTheme="minorHAnsi" w:cstheme="minorHAnsi"/>
          <w:noProof/>
        </w:rPr>
      </w:pPr>
      <w:r w:rsidRPr="00325D44">
        <w:rPr>
          <w:rFonts w:asciiTheme="minorHAnsi" w:eastAsiaTheme="minorHAnsi" w:hAnsiTheme="minorHAnsi" w:cstheme="minorHAnsi"/>
          <w:noProof/>
        </w:rPr>
        <w:t xml:space="preserve">12.3. Duomenų valdytojo atstovas: </w:t>
      </w:r>
      <w:r w:rsidR="007C5DE0" w:rsidRPr="00325D44">
        <w:rPr>
          <w:rFonts w:asciiTheme="minorHAnsi" w:eastAsiaTheme="minorHAnsi" w:hAnsiTheme="minorHAnsi" w:cstheme="minorHAnsi"/>
          <w:noProof/>
        </w:rPr>
        <w:t xml:space="preserve">Duomenų valdytojo </w:t>
      </w:r>
      <w:r w:rsidR="00864617" w:rsidRPr="00864617">
        <w:rPr>
          <w:rFonts w:asciiTheme="minorHAnsi" w:eastAsiaTheme="minorHAnsi" w:hAnsiTheme="minorHAnsi" w:cstheme="minorHAnsi"/>
          <w:noProof/>
        </w:rPr>
        <w:t>Informacijos saugos vadovas</w:t>
      </w:r>
      <w:r w:rsidR="007C5DE0" w:rsidRPr="00325D44">
        <w:rPr>
          <w:rFonts w:asciiTheme="minorHAnsi" w:eastAsiaTheme="minorHAnsi" w:hAnsiTheme="minorHAnsi" w:cstheme="minorHAnsi"/>
          <w:noProof/>
        </w:rPr>
        <w:t xml:space="preserve"> </w:t>
      </w:r>
    </w:p>
    <w:p w14:paraId="2B65DEE9" w14:textId="77777777" w:rsidR="004740DE" w:rsidRPr="00706CB5" w:rsidRDefault="004740DE" w:rsidP="004740DE">
      <w:pPr>
        <w:spacing w:after="160" w:line="240" w:lineRule="auto"/>
        <w:ind w:left="357" w:hanging="357"/>
        <w:contextualSpacing/>
        <w:jc w:val="both"/>
        <w:rPr>
          <w:rFonts w:asciiTheme="minorHAnsi" w:eastAsiaTheme="minorHAnsi" w:hAnsiTheme="minorHAnsi" w:cstheme="minorHAnsi"/>
          <w:noProof/>
        </w:rPr>
      </w:pPr>
    </w:p>
    <w:p w14:paraId="7E256768" w14:textId="77777777" w:rsidR="004740DE" w:rsidRPr="00706CB5" w:rsidRDefault="004740DE" w:rsidP="004740DE">
      <w:pPr>
        <w:numPr>
          <w:ilvl w:val="0"/>
          <w:numId w:val="4"/>
        </w:numPr>
        <w:spacing w:after="160" w:line="240" w:lineRule="auto"/>
        <w:ind w:left="357" w:hanging="357"/>
        <w:contextualSpacing/>
        <w:jc w:val="both"/>
        <w:rPr>
          <w:rFonts w:asciiTheme="minorHAnsi" w:eastAsiaTheme="minorHAnsi" w:hAnsiTheme="minorHAnsi" w:cstheme="minorHAnsi"/>
          <w:noProof/>
        </w:rPr>
      </w:pPr>
      <w:r w:rsidRPr="00706CB5">
        <w:rPr>
          <w:rFonts w:asciiTheme="minorHAnsi" w:eastAsiaTheme="minorHAnsi" w:hAnsiTheme="minorHAnsi" w:cstheme="minorHAnsi"/>
          <w:b/>
          <w:noProof/>
        </w:rPr>
        <w:t>BAIGIAMOSIOS NUOSTATOS</w:t>
      </w:r>
    </w:p>
    <w:p w14:paraId="7BFD0E05" w14:textId="77777777" w:rsidR="004740DE" w:rsidRPr="00706CB5" w:rsidRDefault="004740DE" w:rsidP="004740DE">
      <w:pPr>
        <w:spacing w:after="160" w:line="240" w:lineRule="auto"/>
        <w:ind w:left="357"/>
        <w:contextualSpacing/>
        <w:jc w:val="both"/>
        <w:rPr>
          <w:rFonts w:asciiTheme="minorHAnsi" w:eastAsiaTheme="minorHAnsi" w:hAnsiTheme="minorHAnsi" w:cstheme="minorHAnsi"/>
          <w:noProof/>
        </w:rPr>
      </w:pPr>
    </w:p>
    <w:p w14:paraId="360FBECB" w14:textId="77777777" w:rsidR="004740DE" w:rsidRPr="00706CB5" w:rsidRDefault="004740DE" w:rsidP="004740DE">
      <w:pPr>
        <w:numPr>
          <w:ilvl w:val="1"/>
          <w:numId w:val="4"/>
        </w:numPr>
        <w:spacing w:after="160" w:line="240" w:lineRule="auto"/>
        <w:ind w:left="454" w:hanging="454"/>
        <w:jc w:val="both"/>
        <w:rPr>
          <w:rFonts w:asciiTheme="minorHAnsi" w:eastAsiaTheme="minorHAnsi" w:hAnsiTheme="minorHAnsi" w:cstheme="minorHAnsi"/>
          <w:noProof/>
        </w:rPr>
      </w:pPr>
      <w:r w:rsidRPr="00706CB5">
        <w:rPr>
          <w:rFonts w:asciiTheme="minorHAnsi" w:eastAsiaTheme="minorHAnsi" w:hAnsiTheme="minorHAnsi" w:cstheme="minorHAnsi"/>
          <w:noProof/>
        </w:rPr>
        <w:t>Ši Sutartis įsigalioja nuo jos pasirašymo dienos ir galioja iki visų sutartinių įsipareigojimų, kylančių iš šios sutarties, įvykdymo, išskyrus šiuos atvejus:</w:t>
      </w:r>
    </w:p>
    <w:p w14:paraId="151737A8" w14:textId="77777777" w:rsidR="004740DE" w:rsidRPr="00706CB5" w:rsidRDefault="004740DE" w:rsidP="004740DE">
      <w:pPr>
        <w:pStyle w:val="Sraopastraipa"/>
        <w:numPr>
          <w:ilvl w:val="2"/>
          <w:numId w:val="4"/>
        </w:numPr>
        <w:spacing w:after="160" w:line="240" w:lineRule="auto"/>
        <w:ind w:left="709" w:hanging="709"/>
        <w:jc w:val="both"/>
        <w:rPr>
          <w:rFonts w:asciiTheme="minorHAnsi" w:eastAsiaTheme="minorHAnsi" w:hAnsiTheme="minorHAnsi" w:cstheme="minorHAnsi"/>
          <w:noProof/>
        </w:rPr>
      </w:pPr>
      <w:r w:rsidRPr="00706CB5">
        <w:rPr>
          <w:rFonts w:asciiTheme="minorHAnsi" w:eastAsiaTheme="minorHAnsi" w:hAnsiTheme="minorHAnsi" w:cstheme="minorHAnsi"/>
          <w:noProof/>
        </w:rPr>
        <w:t>Susitarimą vienašališkai nenurodant priežasties ir nesikreipiant į teismą galima nutraukti:</w:t>
      </w:r>
    </w:p>
    <w:p w14:paraId="36BEED91" w14:textId="77777777" w:rsidR="004740DE" w:rsidRPr="00706CB5" w:rsidRDefault="004740DE" w:rsidP="004740DE">
      <w:pPr>
        <w:pStyle w:val="Sraopastraipa"/>
        <w:spacing w:after="160" w:line="240" w:lineRule="auto"/>
        <w:ind w:left="709"/>
        <w:jc w:val="both"/>
        <w:rPr>
          <w:rFonts w:asciiTheme="minorHAnsi" w:eastAsiaTheme="minorHAnsi" w:hAnsiTheme="minorHAnsi" w:cstheme="minorHAnsi"/>
          <w:noProof/>
        </w:rPr>
      </w:pPr>
    </w:p>
    <w:p w14:paraId="55AC9CBB" w14:textId="77777777" w:rsidR="004740DE" w:rsidRPr="00706CB5" w:rsidRDefault="004740DE" w:rsidP="004740DE">
      <w:pPr>
        <w:pStyle w:val="Sraopastraipa"/>
        <w:numPr>
          <w:ilvl w:val="3"/>
          <w:numId w:val="4"/>
        </w:numPr>
        <w:spacing w:after="160" w:line="240" w:lineRule="auto"/>
        <w:ind w:left="993" w:hanging="993"/>
        <w:jc w:val="both"/>
        <w:rPr>
          <w:rFonts w:asciiTheme="minorHAnsi" w:eastAsiaTheme="minorHAnsi" w:hAnsiTheme="minorHAnsi" w:cstheme="minorHAnsi"/>
          <w:noProof/>
        </w:rPr>
      </w:pPr>
      <w:r w:rsidRPr="00706CB5">
        <w:rPr>
          <w:rFonts w:asciiTheme="minorHAnsi" w:eastAsiaTheme="minorHAnsi" w:hAnsiTheme="minorHAnsi" w:cstheme="minorHAnsi"/>
          <w:noProof/>
        </w:rPr>
        <w:t>Duomenų valdytojo iniciatyva įspėjus Duomenų tvarkytoją raštu prieš 30 (trisdešimt) dienų iki Susitarimo nutraukimo;</w:t>
      </w:r>
    </w:p>
    <w:p w14:paraId="5A058F98" w14:textId="77777777" w:rsidR="004740DE" w:rsidRPr="00706CB5" w:rsidRDefault="004740DE" w:rsidP="004740DE">
      <w:pPr>
        <w:numPr>
          <w:ilvl w:val="3"/>
          <w:numId w:val="4"/>
        </w:numPr>
        <w:spacing w:after="160" w:line="240" w:lineRule="auto"/>
        <w:ind w:left="993" w:hanging="993"/>
        <w:jc w:val="both"/>
        <w:rPr>
          <w:rFonts w:asciiTheme="minorHAnsi" w:eastAsiaTheme="minorHAnsi" w:hAnsiTheme="minorHAnsi" w:cstheme="minorHAnsi"/>
          <w:noProof/>
        </w:rPr>
      </w:pPr>
      <w:r w:rsidRPr="00706CB5">
        <w:rPr>
          <w:rFonts w:asciiTheme="minorHAnsi" w:eastAsiaTheme="minorHAnsi" w:hAnsiTheme="minorHAnsi" w:cstheme="minorHAnsi"/>
          <w:noProof/>
        </w:rPr>
        <w:t>Duomenų tvarkytojo iniciatyva įspėjus Duomenų valdytoją raštu prieš 30 (trisdešimt) dienų iki Susitarimo nutraukimo.</w:t>
      </w:r>
    </w:p>
    <w:p w14:paraId="22629602" w14:textId="77777777" w:rsidR="004740DE" w:rsidRPr="00706CB5" w:rsidRDefault="004740DE" w:rsidP="004740DE">
      <w:pPr>
        <w:pStyle w:val="Sraopastraipa"/>
        <w:numPr>
          <w:ilvl w:val="2"/>
          <w:numId w:val="4"/>
        </w:numPr>
        <w:spacing w:after="160" w:line="240" w:lineRule="auto"/>
        <w:ind w:left="709" w:hanging="709"/>
        <w:jc w:val="both"/>
        <w:rPr>
          <w:rFonts w:asciiTheme="minorHAnsi" w:eastAsiaTheme="minorHAnsi" w:hAnsiTheme="minorHAnsi" w:cstheme="minorHAnsi"/>
          <w:noProof/>
        </w:rPr>
      </w:pPr>
      <w:r w:rsidRPr="00706CB5">
        <w:rPr>
          <w:rFonts w:asciiTheme="minorHAnsi" w:eastAsiaTheme="minorHAnsi" w:hAnsiTheme="minorHAnsi" w:cstheme="minorHAnsi"/>
          <w:noProof/>
        </w:rPr>
        <w:t>Šalis turi teisę vienašališkai nutraukti Susitarimą, jei kita Šalis pažeidžia Susitarimą ir per nukentėjusios Šalies nurodytą protingą terminą pažeidimo nepanaikina. Duomenų valdytojas turi teisę nedelsdamas nutraukti Susitarimą tada, jei Duomenų tvarkytojas nesilaiko savo įsipareigojimų, nurodytų šiame susitarime.</w:t>
      </w:r>
    </w:p>
    <w:p w14:paraId="3B2191C2" w14:textId="77777777" w:rsidR="004740DE" w:rsidRPr="00706CB5" w:rsidRDefault="004740DE" w:rsidP="004740DE">
      <w:pPr>
        <w:numPr>
          <w:ilvl w:val="1"/>
          <w:numId w:val="4"/>
        </w:numPr>
        <w:spacing w:after="160" w:line="240" w:lineRule="auto"/>
        <w:ind w:left="454" w:hanging="454"/>
        <w:jc w:val="both"/>
        <w:rPr>
          <w:rFonts w:asciiTheme="minorHAnsi" w:eastAsiaTheme="minorHAnsi" w:hAnsiTheme="minorHAnsi" w:cstheme="minorHAnsi"/>
          <w:noProof/>
        </w:rPr>
      </w:pPr>
      <w:r w:rsidRPr="00706CB5">
        <w:rPr>
          <w:rFonts w:asciiTheme="minorHAnsi" w:eastAsiaTheme="minorHAnsi" w:hAnsiTheme="minorHAnsi" w:cstheme="minorHAnsi"/>
          <w:noProof/>
        </w:rPr>
        <w:t xml:space="preserve">Visi ginčai, kylantys iš šios sutarties sprendžiami Šalių susitarimu, o Šalims nepavykus per protingą terminą susitarti, gali būti sprendžiami teisminguose Lietuvos Respublikos teismuose pagal Lietuvos Respublikos materialinę teisę. </w:t>
      </w:r>
    </w:p>
    <w:p w14:paraId="11E1A0D0" w14:textId="77777777" w:rsidR="004740DE" w:rsidRPr="00706CB5" w:rsidRDefault="004740DE" w:rsidP="004740DE">
      <w:pPr>
        <w:numPr>
          <w:ilvl w:val="1"/>
          <w:numId w:val="4"/>
        </w:numPr>
        <w:spacing w:after="160" w:line="240" w:lineRule="auto"/>
        <w:ind w:left="454" w:hanging="454"/>
        <w:jc w:val="both"/>
        <w:rPr>
          <w:rFonts w:asciiTheme="minorHAnsi" w:eastAsiaTheme="minorHAnsi" w:hAnsiTheme="minorHAnsi" w:cstheme="minorHAnsi"/>
          <w:noProof/>
        </w:rPr>
      </w:pPr>
      <w:r w:rsidRPr="00706CB5">
        <w:rPr>
          <w:rFonts w:asciiTheme="minorHAnsi" w:eastAsiaTheme="minorHAnsi" w:hAnsiTheme="minorHAnsi" w:cstheme="minorHAnsi"/>
          <w:noProof/>
        </w:rPr>
        <w:lastRenderedPageBreak/>
        <w:t>Iškilus bet kokiam prieštaravimui dėl duomenų tvarkymo tarp šios Sutarties ir Pagrindinės sutarties, šios Sutarties nuostatoms teikiama pirmenybė.</w:t>
      </w:r>
    </w:p>
    <w:p w14:paraId="17E2FD2B" w14:textId="77777777" w:rsidR="004740DE" w:rsidRPr="00706CB5" w:rsidRDefault="004740DE" w:rsidP="004740DE">
      <w:pPr>
        <w:numPr>
          <w:ilvl w:val="1"/>
          <w:numId w:val="4"/>
        </w:numPr>
        <w:spacing w:after="160" w:line="240" w:lineRule="auto"/>
        <w:ind w:left="454" w:hanging="454"/>
        <w:jc w:val="both"/>
        <w:rPr>
          <w:rFonts w:asciiTheme="minorHAnsi" w:eastAsiaTheme="minorHAnsi" w:hAnsiTheme="minorHAnsi" w:cstheme="minorHAnsi"/>
          <w:noProof/>
        </w:rPr>
      </w:pPr>
      <w:r w:rsidRPr="00706CB5">
        <w:rPr>
          <w:rFonts w:asciiTheme="minorHAnsi" w:eastAsiaTheme="minorHAnsi" w:hAnsiTheme="minorHAnsi" w:cstheme="minorHAnsi"/>
          <w:noProof/>
        </w:rPr>
        <w:t>Ši Sutartis sudaryta – 2 (dviem) egzemplioriais, po vieną kiekvienai Šaliai.</w:t>
      </w:r>
    </w:p>
    <w:p w14:paraId="7A171789" w14:textId="77777777" w:rsidR="004740DE" w:rsidRPr="00496B65" w:rsidRDefault="004740DE" w:rsidP="004740DE">
      <w:pPr>
        <w:spacing w:after="160" w:line="240" w:lineRule="auto"/>
        <w:jc w:val="center"/>
        <w:rPr>
          <w:rFonts w:asciiTheme="minorHAnsi" w:eastAsiaTheme="minorHAnsi" w:hAnsiTheme="minorHAnsi" w:cstheme="minorHAnsi"/>
          <w:noProof/>
        </w:rPr>
      </w:pPr>
      <w:r w:rsidRPr="00496B65">
        <w:rPr>
          <w:rFonts w:asciiTheme="minorHAnsi" w:eastAsiaTheme="minorHAnsi" w:hAnsiTheme="minorHAnsi" w:cstheme="minorHAnsi"/>
          <w:noProof/>
        </w:rPr>
        <w:t>***</w:t>
      </w:r>
    </w:p>
    <w:p w14:paraId="6EC6F0F2" w14:textId="77777777" w:rsidR="00966EB3" w:rsidRDefault="004740DE" w:rsidP="004740DE">
      <w:pPr>
        <w:tabs>
          <w:tab w:val="left" w:pos="6385"/>
        </w:tabs>
        <w:spacing w:after="0" w:line="240" w:lineRule="auto"/>
        <w:jc w:val="both"/>
        <w:rPr>
          <w:rFonts w:asciiTheme="minorHAnsi" w:eastAsiaTheme="minorHAnsi" w:hAnsiTheme="minorHAnsi" w:cstheme="minorHAnsi"/>
          <w:noProof/>
        </w:rPr>
      </w:pPr>
      <w:r w:rsidRPr="00496B65">
        <w:rPr>
          <w:rFonts w:asciiTheme="minorHAnsi" w:eastAsiaTheme="minorHAnsi" w:hAnsiTheme="minorHAnsi" w:cstheme="minorHAnsi"/>
          <w:noProof/>
        </w:rPr>
        <w:t>Duomenų tvarkytojas:</w:t>
      </w:r>
      <w:r w:rsidRPr="00496B65">
        <w:rPr>
          <w:rFonts w:asciiTheme="minorHAnsi" w:eastAsiaTheme="minorHAnsi" w:hAnsiTheme="minorHAnsi" w:cstheme="minorHAnsi"/>
          <w:noProof/>
        </w:rPr>
        <w:tab/>
      </w:r>
      <w:r w:rsidR="00966EB3">
        <w:rPr>
          <w:rFonts w:asciiTheme="minorHAnsi" w:eastAsiaTheme="minorHAnsi" w:hAnsiTheme="minorHAnsi" w:cstheme="minorHAnsi"/>
          <w:noProof/>
        </w:rPr>
        <w:t>D</w:t>
      </w:r>
      <w:r w:rsidRPr="00496B65">
        <w:rPr>
          <w:rFonts w:asciiTheme="minorHAnsi" w:eastAsiaTheme="minorHAnsi" w:hAnsiTheme="minorHAnsi" w:cstheme="minorHAnsi"/>
          <w:noProof/>
        </w:rPr>
        <w:t>uomenų valdytojas:</w:t>
      </w:r>
    </w:p>
    <w:p w14:paraId="11996476" w14:textId="1BA0A481" w:rsidR="00BC101E" w:rsidRDefault="00BC101E" w:rsidP="00F815B6">
      <w:pPr>
        <w:tabs>
          <w:tab w:val="left" w:pos="6385"/>
        </w:tabs>
        <w:spacing w:after="0" w:line="240" w:lineRule="auto"/>
        <w:jc w:val="both"/>
        <w:rPr>
          <w:rFonts w:asciiTheme="minorHAnsi" w:eastAsiaTheme="minorHAnsi" w:hAnsiTheme="minorHAnsi" w:cstheme="minorHAnsi"/>
          <w:noProof/>
        </w:rPr>
      </w:pPr>
      <w:r w:rsidRPr="00496B65">
        <w:rPr>
          <w:rFonts w:asciiTheme="minorHAnsi" w:eastAsiaTheme="minorHAnsi" w:hAnsiTheme="minorHAnsi" w:cstheme="minorHAnsi"/>
          <w:noProof/>
        </w:rPr>
        <w:t>UAB TeraSky Baltic</w:t>
      </w:r>
      <w:r w:rsidR="00F815B6">
        <w:rPr>
          <w:rFonts w:asciiTheme="minorHAnsi" w:eastAsiaTheme="minorHAnsi" w:hAnsiTheme="minorHAnsi" w:cstheme="minorHAnsi"/>
          <w:noProof/>
        </w:rPr>
        <w:tab/>
        <w:t>AB Vilniaus šilumos tinklai</w:t>
      </w:r>
    </w:p>
    <w:p w14:paraId="7FA631B9" w14:textId="59142F74" w:rsidR="004740DE" w:rsidRPr="00706CB5" w:rsidRDefault="00BC101E" w:rsidP="004740DE">
      <w:pPr>
        <w:tabs>
          <w:tab w:val="left" w:pos="6385"/>
        </w:tabs>
        <w:spacing w:after="0" w:line="240" w:lineRule="auto"/>
        <w:jc w:val="both"/>
        <w:rPr>
          <w:rFonts w:asciiTheme="minorHAnsi" w:eastAsiaTheme="minorHAnsi" w:hAnsiTheme="minorHAnsi" w:cstheme="minorHAnsi"/>
          <w:noProof/>
        </w:rPr>
      </w:pPr>
      <w:r>
        <w:rPr>
          <w:rFonts w:asciiTheme="minorHAnsi" w:eastAsiaTheme="minorHAnsi" w:hAnsiTheme="minorHAnsi" w:cstheme="minorHAnsi"/>
          <w:noProof/>
        </w:rPr>
        <w:t>Kibernetinio saugumo operacijų vadovas</w:t>
      </w:r>
      <w:r w:rsidR="004740DE" w:rsidRPr="00706CB5">
        <w:rPr>
          <w:rFonts w:asciiTheme="minorHAnsi" w:eastAsiaTheme="minorHAnsi" w:hAnsiTheme="minorHAnsi" w:cstheme="minorHAnsi"/>
          <w:noProof/>
        </w:rPr>
        <w:tab/>
      </w:r>
      <w:r w:rsidR="00FB38D1" w:rsidRPr="00DB4932">
        <w:rPr>
          <w:rFonts w:cstheme="minorHAnsi"/>
        </w:rPr>
        <w:t>Veiklos tęstinumo komandos vadovas</w:t>
      </w:r>
    </w:p>
    <w:p w14:paraId="7E9CE0BF" w14:textId="2FBB8743" w:rsidR="004740DE" w:rsidRPr="00706CB5" w:rsidRDefault="004740DE" w:rsidP="00E35002">
      <w:pPr>
        <w:tabs>
          <w:tab w:val="left" w:pos="6385"/>
        </w:tabs>
        <w:spacing w:after="0" w:line="240" w:lineRule="auto"/>
        <w:jc w:val="both"/>
        <w:rPr>
          <w:rFonts w:asciiTheme="minorHAnsi" w:eastAsiaTheme="minorHAnsi" w:hAnsiTheme="minorHAnsi" w:cstheme="minorHAnsi"/>
          <w:noProof/>
        </w:rPr>
      </w:pPr>
      <w:r w:rsidRPr="00706CB5">
        <w:rPr>
          <w:rFonts w:asciiTheme="minorHAnsi" w:eastAsiaTheme="minorHAnsi" w:hAnsiTheme="minorHAnsi" w:cstheme="minorHAnsi"/>
          <w:noProof/>
        </w:rPr>
        <w:tab/>
      </w:r>
    </w:p>
    <w:p w14:paraId="63670C1A" w14:textId="77777777" w:rsidR="004740DE" w:rsidRPr="00706CB5" w:rsidRDefault="004740DE" w:rsidP="004740DE">
      <w:pPr>
        <w:spacing w:after="0" w:line="240" w:lineRule="auto"/>
        <w:rPr>
          <w:rFonts w:asciiTheme="minorHAnsi" w:eastAsiaTheme="minorHAnsi" w:hAnsiTheme="minorHAnsi" w:cstheme="minorHAnsi"/>
          <w:noProof/>
        </w:rPr>
      </w:pPr>
    </w:p>
    <w:sectPr w:rsidR="004740DE" w:rsidRPr="00706CB5" w:rsidSect="00F03618">
      <w:pgSz w:w="11906" w:h="16838"/>
      <w:pgMar w:top="426" w:right="567" w:bottom="1134" w:left="993"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3A709C"/>
    <w:multiLevelType w:val="multilevel"/>
    <w:tmpl w:val="007606E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5FB62B5"/>
    <w:multiLevelType w:val="multilevel"/>
    <w:tmpl w:val="543E473E"/>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5615727"/>
    <w:multiLevelType w:val="multilevel"/>
    <w:tmpl w:val="99F26FC2"/>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D2C25D4"/>
    <w:multiLevelType w:val="multilevel"/>
    <w:tmpl w:val="007606E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364932">
    <w:abstractNumId w:val="2"/>
  </w:num>
  <w:num w:numId="2" w16cid:durableId="877744775">
    <w:abstractNumId w:val="3"/>
  </w:num>
  <w:num w:numId="3" w16cid:durableId="1879389984">
    <w:abstractNumId w:val="0"/>
  </w:num>
  <w:num w:numId="4" w16cid:durableId="14859296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40DE"/>
    <w:rsid w:val="00004E45"/>
    <w:rsid w:val="000127B1"/>
    <w:rsid w:val="0008789E"/>
    <w:rsid w:val="00096994"/>
    <w:rsid w:val="000C338A"/>
    <w:rsid w:val="00110E98"/>
    <w:rsid w:val="00165A6E"/>
    <w:rsid w:val="00187A3E"/>
    <w:rsid w:val="00193250"/>
    <w:rsid w:val="001966D1"/>
    <w:rsid w:val="001B2D71"/>
    <w:rsid w:val="001D423E"/>
    <w:rsid w:val="0020235C"/>
    <w:rsid w:val="00262DEB"/>
    <w:rsid w:val="00276A44"/>
    <w:rsid w:val="002E4C17"/>
    <w:rsid w:val="0031294C"/>
    <w:rsid w:val="00323C26"/>
    <w:rsid w:val="00325D44"/>
    <w:rsid w:val="003429E2"/>
    <w:rsid w:val="00374993"/>
    <w:rsid w:val="003D6CF6"/>
    <w:rsid w:val="004740DE"/>
    <w:rsid w:val="004822B3"/>
    <w:rsid w:val="00484A5D"/>
    <w:rsid w:val="004933E0"/>
    <w:rsid w:val="00496B65"/>
    <w:rsid w:val="005137E3"/>
    <w:rsid w:val="00535C8C"/>
    <w:rsid w:val="00562265"/>
    <w:rsid w:val="005B5BBD"/>
    <w:rsid w:val="005C4159"/>
    <w:rsid w:val="00644393"/>
    <w:rsid w:val="00652591"/>
    <w:rsid w:val="00666286"/>
    <w:rsid w:val="006A4955"/>
    <w:rsid w:val="006C69C4"/>
    <w:rsid w:val="00706CB5"/>
    <w:rsid w:val="007B0FF3"/>
    <w:rsid w:val="007C5DE0"/>
    <w:rsid w:val="00834D23"/>
    <w:rsid w:val="00841468"/>
    <w:rsid w:val="00864617"/>
    <w:rsid w:val="00866006"/>
    <w:rsid w:val="008D29AF"/>
    <w:rsid w:val="008D31D2"/>
    <w:rsid w:val="00904581"/>
    <w:rsid w:val="00951016"/>
    <w:rsid w:val="00954CBF"/>
    <w:rsid w:val="00966EB3"/>
    <w:rsid w:val="00974B70"/>
    <w:rsid w:val="00984A84"/>
    <w:rsid w:val="0099523D"/>
    <w:rsid w:val="00997A67"/>
    <w:rsid w:val="009F5C5A"/>
    <w:rsid w:val="00A65B3C"/>
    <w:rsid w:val="00A84B1B"/>
    <w:rsid w:val="00AE61B5"/>
    <w:rsid w:val="00B27EA5"/>
    <w:rsid w:val="00B30B9E"/>
    <w:rsid w:val="00B406EE"/>
    <w:rsid w:val="00B82E70"/>
    <w:rsid w:val="00B96A58"/>
    <w:rsid w:val="00BB17B8"/>
    <w:rsid w:val="00BB45D7"/>
    <w:rsid w:val="00BC101E"/>
    <w:rsid w:val="00BE64FD"/>
    <w:rsid w:val="00BF41D5"/>
    <w:rsid w:val="00BF6774"/>
    <w:rsid w:val="00C40844"/>
    <w:rsid w:val="00C5447D"/>
    <w:rsid w:val="00C702B8"/>
    <w:rsid w:val="00C91FA5"/>
    <w:rsid w:val="00CA6ABE"/>
    <w:rsid w:val="00CD20A1"/>
    <w:rsid w:val="00CE67F8"/>
    <w:rsid w:val="00D25931"/>
    <w:rsid w:val="00D77BED"/>
    <w:rsid w:val="00E155B4"/>
    <w:rsid w:val="00E234C7"/>
    <w:rsid w:val="00E314E1"/>
    <w:rsid w:val="00E35002"/>
    <w:rsid w:val="00E54206"/>
    <w:rsid w:val="00EB4114"/>
    <w:rsid w:val="00EC6B64"/>
    <w:rsid w:val="00EE12CE"/>
    <w:rsid w:val="00F03618"/>
    <w:rsid w:val="00F073B2"/>
    <w:rsid w:val="00F21838"/>
    <w:rsid w:val="00F5011F"/>
    <w:rsid w:val="00F815B6"/>
    <w:rsid w:val="00FB38D1"/>
    <w:rsid w:val="00FC2525"/>
    <w:rsid w:val="00FC350D"/>
    <w:rsid w:val="00FE1114"/>
    <w:rsid w:val="25EE804D"/>
    <w:rsid w:val="37FFDB65"/>
    <w:rsid w:val="47C532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02DA01"/>
  <w15:chartTrackingRefBased/>
  <w15:docId w15:val="{A77C1D67-3D14-41EF-B783-FFA9FA5D6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740DE"/>
    <w:pPr>
      <w:spacing w:after="200" w:line="276"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ERP-List Paragraph,List Paragraph1,List Paragraph11,lp1,Bullet 1,Use Case List Paragraph"/>
    <w:basedOn w:val="prastasis"/>
    <w:link w:val="SraopastraipaDiagrama"/>
    <w:uiPriority w:val="34"/>
    <w:qFormat/>
    <w:rsid w:val="004740DE"/>
    <w:pPr>
      <w:ind w:left="720"/>
      <w:contextualSpacing/>
    </w:pPr>
  </w:style>
  <w:style w:type="character" w:customStyle="1" w:styleId="SraopastraipaDiagrama">
    <w:name w:val="Sąrašo pastraipa Diagrama"/>
    <w:aliases w:val="ERP-List Paragraph Diagrama,List Paragraph1 Diagrama,List Paragraph11 Diagrama,lp1 Diagrama,Bullet 1 Diagrama,Use Case List Paragraph Diagrama"/>
    <w:link w:val="Sraopastraipa"/>
    <w:uiPriority w:val="34"/>
    <w:locked/>
    <w:rsid w:val="004740DE"/>
    <w:rPr>
      <w:rFonts w:ascii="Calibri" w:eastAsia="Calibri" w:hAnsi="Calibri" w:cs="Times New Roman"/>
    </w:rPr>
  </w:style>
  <w:style w:type="character" w:styleId="Komentaronuoroda">
    <w:name w:val="annotation reference"/>
    <w:basedOn w:val="Numatytasispastraiposriftas"/>
    <w:uiPriority w:val="99"/>
    <w:semiHidden/>
    <w:unhideWhenUsed/>
    <w:rsid w:val="009F5C5A"/>
    <w:rPr>
      <w:sz w:val="16"/>
      <w:szCs w:val="16"/>
    </w:rPr>
  </w:style>
  <w:style w:type="paragraph" w:styleId="Komentarotekstas">
    <w:name w:val="annotation text"/>
    <w:basedOn w:val="prastasis"/>
    <w:link w:val="KomentarotekstasDiagrama"/>
    <w:uiPriority w:val="99"/>
    <w:unhideWhenUsed/>
    <w:rsid w:val="009F5C5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F5C5A"/>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9F5C5A"/>
    <w:rPr>
      <w:b/>
      <w:bCs/>
    </w:rPr>
  </w:style>
  <w:style w:type="character" w:customStyle="1" w:styleId="KomentarotemaDiagrama">
    <w:name w:val="Komentaro tema Diagrama"/>
    <w:basedOn w:val="KomentarotekstasDiagrama"/>
    <w:link w:val="Komentarotema"/>
    <w:uiPriority w:val="99"/>
    <w:semiHidden/>
    <w:rsid w:val="009F5C5A"/>
    <w:rPr>
      <w:rFonts w:ascii="Calibri" w:eastAsia="Calibri" w:hAnsi="Calibri" w:cs="Times New Roman"/>
      <w:b/>
      <w:bCs/>
      <w:sz w:val="20"/>
      <w:szCs w:val="20"/>
    </w:rPr>
  </w:style>
  <w:style w:type="paragraph" w:styleId="Debesliotekstas">
    <w:name w:val="Balloon Text"/>
    <w:basedOn w:val="prastasis"/>
    <w:link w:val="DebesliotekstasDiagrama"/>
    <w:uiPriority w:val="99"/>
    <w:semiHidden/>
    <w:unhideWhenUsed/>
    <w:rsid w:val="009F5C5A"/>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F5C5A"/>
    <w:rPr>
      <w:rFonts w:ascii="Segoe UI" w:eastAsia="Calibri" w:hAnsi="Segoe UI" w:cs="Segoe UI"/>
      <w:sz w:val="18"/>
      <w:szCs w:val="18"/>
    </w:rPr>
  </w:style>
  <w:style w:type="character" w:styleId="Hipersaitas">
    <w:name w:val="Hyperlink"/>
    <w:basedOn w:val="Numatytasispastraiposriftas"/>
    <w:uiPriority w:val="99"/>
    <w:unhideWhenUsed/>
    <w:rsid w:val="008D29AF"/>
    <w:rPr>
      <w:color w:val="0563C1" w:themeColor="hyperlink"/>
      <w:u w:val="single"/>
    </w:rPr>
  </w:style>
  <w:style w:type="character" w:styleId="Neapdorotaspaminjimas">
    <w:name w:val="Unresolved Mention"/>
    <w:basedOn w:val="Numatytasispastraiposriftas"/>
    <w:uiPriority w:val="99"/>
    <w:semiHidden/>
    <w:unhideWhenUsed/>
    <w:rsid w:val="008D29AF"/>
    <w:rPr>
      <w:color w:val="605E5C"/>
      <w:shd w:val="clear" w:color="auto" w:fill="E1DFDD"/>
    </w:rPr>
  </w:style>
  <w:style w:type="paragraph" w:styleId="Pataisymai">
    <w:name w:val="Revision"/>
    <w:hidden/>
    <w:uiPriority w:val="99"/>
    <w:semiHidden/>
    <w:rsid w:val="00496B65"/>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58810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4B619F03BB7914CB742A93AAF0BA566" ma:contentTypeVersion="12" ma:contentTypeDescription="Kurkite naują dokumentą." ma:contentTypeScope="" ma:versionID="333c08318261c1684f018892eaca207a">
  <xsd:schema xmlns:xsd="http://www.w3.org/2001/XMLSchema" xmlns:xs="http://www.w3.org/2001/XMLSchema" xmlns:p="http://schemas.microsoft.com/office/2006/metadata/properties" xmlns:ns2="b2ed8365-2940-45de-a41b-0340b916781c" xmlns:ns3="26cb1b3b-3511-46f2-aa3d-0dc02b92da52" targetNamespace="http://schemas.microsoft.com/office/2006/metadata/properties" ma:root="true" ma:fieldsID="cc8913f6250bec8f26deb83dd81113df" ns2:_="" ns3:_="">
    <xsd:import namespace="b2ed8365-2940-45de-a41b-0340b916781c"/>
    <xsd:import namespace="26cb1b3b-3511-46f2-aa3d-0dc02b92da5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ed8365-2940-45de-a41b-0340b91678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4FDF74-1F12-426C-897F-3BA65BFE62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ed8365-2940-45de-a41b-0340b916781c"/>
    <ds:schemaRef ds:uri="26cb1b3b-3511-46f2-aa3d-0dc02b92da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BE6545-177E-4417-85F0-BDD812EBA69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0586EE5-8F31-4CA0-B1E9-66722B1681A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6</Pages>
  <Words>2824</Words>
  <Characters>16099</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AB Vilniaus silumos tinklai</Company>
  <LinksUpToDate>false</LinksUpToDate>
  <CharactersWithSpaces>18886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VILKINIS</dc:creator>
  <cp:keywords/>
  <dc:description/>
  <cp:lastModifiedBy>Simona Lebednykienė</cp:lastModifiedBy>
  <cp:revision>13</cp:revision>
  <dcterms:created xsi:type="dcterms:W3CDTF">2022-09-16T08:47:00Z</dcterms:created>
  <dcterms:modified xsi:type="dcterms:W3CDTF">2024-09-26T07:40:00Z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0x010100E4B619F03BB7914CB742A93AAF0BA566</vt:lpwstr>
  </property>
</Properties>
</file>